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30A3" w:rsidRDefault="00C030A3" w:rsidP="006E3FA4">
      <w:pPr>
        <w:autoSpaceDE w:val="0"/>
        <w:autoSpaceDN w:val="0"/>
        <w:adjustRightInd w:val="0"/>
        <w:spacing w:after="120"/>
        <w:jc w:val="center"/>
        <w:rPr>
          <w:rFonts w:cs="Arial"/>
          <w:b/>
          <w:bCs/>
          <w:sz w:val="28"/>
          <w:szCs w:val="28"/>
        </w:rPr>
      </w:pPr>
      <w:bookmarkStart w:id="0" w:name="_GoBack"/>
      <w:bookmarkEnd w:id="0"/>
      <w:r>
        <w:rPr>
          <w:rFonts w:cs="Arial"/>
          <w:b/>
          <w:bCs/>
          <w:sz w:val="28"/>
          <w:szCs w:val="28"/>
        </w:rPr>
        <w:t>Messstellenbetreiberrahmenvertrag Strom</w:t>
      </w:r>
    </w:p>
    <w:p w:rsidR="00C030A3" w:rsidRDefault="00C030A3" w:rsidP="006E3FA4">
      <w:pPr>
        <w:autoSpaceDE w:val="0"/>
        <w:autoSpaceDN w:val="0"/>
        <w:adjustRightInd w:val="0"/>
        <w:spacing w:after="120"/>
        <w:jc w:val="center"/>
        <w:rPr>
          <w:rFonts w:cs="Arial"/>
          <w:b/>
          <w:bCs/>
          <w:sz w:val="24"/>
          <w:szCs w:val="24"/>
        </w:rPr>
      </w:pPr>
      <w:r>
        <w:rPr>
          <w:rFonts w:cs="Arial"/>
          <w:b/>
          <w:bCs/>
          <w:sz w:val="24"/>
          <w:szCs w:val="24"/>
        </w:rPr>
        <w:t>zwischen Netzbetreiber und Messstellenbetreiber nach § 9 Abs. 1 Nr. 3 Mes</w:t>
      </w:r>
      <w:r>
        <w:rPr>
          <w:rFonts w:cs="Arial"/>
          <w:b/>
          <w:bCs/>
          <w:sz w:val="24"/>
          <w:szCs w:val="24"/>
        </w:rPr>
        <w:t>s</w:t>
      </w:r>
      <w:r>
        <w:rPr>
          <w:rFonts w:cs="Arial"/>
          <w:b/>
          <w:bCs/>
          <w:sz w:val="24"/>
          <w:szCs w:val="24"/>
        </w:rPr>
        <w:t>stellenbetriebsgesetz</w:t>
      </w:r>
    </w:p>
    <w:p w:rsidR="00C030A3" w:rsidRDefault="00C030A3" w:rsidP="006E3FA4">
      <w:pPr>
        <w:autoSpaceDE w:val="0"/>
        <w:autoSpaceDN w:val="0"/>
        <w:adjustRightInd w:val="0"/>
        <w:spacing w:after="120"/>
        <w:jc w:val="center"/>
        <w:rPr>
          <w:rFonts w:cs="Arial"/>
          <w:b/>
          <w:bCs/>
          <w:sz w:val="28"/>
          <w:szCs w:val="28"/>
        </w:rPr>
      </w:pPr>
      <w:r>
        <w:rPr>
          <w:rFonts w:cs="Arial"/>
          <w:b/>
          <w:bCs/>
          <w:sz w:val="28"/>
          <w:szCs w:val="28"/>
        </w:rPr>
        <w:t>(</w:t>
      </w:r>
      <w:proofErr w:type="spellStart"/>
      <w:r>
        <w:rPr>
          <w:rFonts w:cs="Arial"/>
          <w:b/>
          <w:bCs/>
          <w:sz w:val="28"/>
          <w:szCs w:val="28"/>
        </w:rPr>
        <w:t>MsbG</w:t>
      </w:r>
      <w:proofErr w:type="spellEnd"/>
      <w:r>
        <w:rPr>
          <w:rFonts w:cs="Arial"/>
          <w:b/>
          <w:bCs/>
          <w:sz w:val="28"/>
          <w:szCs w:val="28"/>
        </w:rPr>
        <w:t>)</w:t>
      </w:r>
    </w:p>
    <w:p w:rsidR="000933AB" w:rsidRPr="0057589F" w:rsidRDefault="000933AB" w:rsidP="006E3FA4">
      <w:pPr>
        <w:autoSpaceDE w:val="0"/>
        <w:autoSpaceDN w:val="0"/>
        <w:adjustRightInd w:val="0"/>
        <w:spacing w:after="120"/>
        <w:rPr>
          <w:rFonts w:cs="Arial"/>
          <w:b/>
          <w:bCs/>
          <w:sz w:val="28"/>
          <w:szCs w:val="28"/>
        </w:rPr>
      </w:pPr>
    </w:p>
    <w:p w:rsidR="000933AB" w:rsidRPr="0057589F" w:rsidRDefault="000933AB" w:rsidP="006E3FA4">
      <w:pPr>
        <w:autoSpaceDE w:val="0"/>
        <w:autoSpaceDN w:val="0"/>
        <w:adjustRightInd w:val="0"/>
        <w:spacing w:after="120"/>
        <w:rPr>
          <w:rFonts w:cs="Arial"/>
          <w:b/>
          <w:bCs/>
          <w:sz w:val="28"/>
          <w:szCs w:val="28"/>
        </w:rPr>
      </w:pPr>
    </w:p>
    <w:p w:rsidR="000933AB" w:rsidRPr="0057589F" w:rsidRDefault="000933AB" w:rsidP="006E3FA4">
      <w:pPr>
        <w:autoSpaceDE w:val="0"/>
        <w:autoSpaceDN w:val="0"/>
        <w:adjustRightInd w:val="0"/>
        <w:spacing w:after="120"/>
        <w:rPr>
          <w:rFonts w:cs="Arial"/>
          <w:b/>
          <w:bCs/>
          <w:sz w:val="28"/>
          <w:szCs w:val="28"/>
        </w:rPr>
      </w:pPr>
    </w:p>
    <w:p w:rsidR="000933AB" w:rsidRPr="0057589F" w:rsidRDefault="000933AB" w:rsidP="006E3FA4">
      <w:pPr>
        <w:autoSpaceDE w:val="0"/>
        <w:autoSpaceDN w:val="0"/>
        <w:adjustRightInd w:val="0"/>
        <w:spacing w:after="120"/>
        <w:rPr>
          <w:rFonts w:cs="Arial"/>
          <w:b/>
          <w:bCs/>
          <w:sz w:val="28"/>
          <w:szCs w:val="28"/>
        </w:rPr>
      </w:pPr>
    </w:p>
    <w:p w:rsidR="00C030A3" w:rsidRDefault="00C030A3" w:rsidP="006E3FA4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Zwischen</w:t>
      </w:r>
    </w:p>
    <w:p w:rsidR="00C030A3" w:rsidRDefault="00C030A3" w:rsidP="006E3FA4">
      <w:pPr>
        <w:autoSpaceDE w:val="0"/>
        <w:autoSpaceDN w:val="0"/>
        <w:adjustRightInd w:val="0"/>
        <w:spacing w:after="120"/>
        <w:jc w:val="right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- Messstellenbetreiber </w:t>
      </w:r>
      <w:r w:rsidR="000933AB">
        <w:rPr>
          <w:rFonts w:cs="Arial"/>
          <w:sz w:val="20"/>
          <w:szCs w:val="20"/>
        </w:rPr>
        <w:t>–</w:t>
      </w:r>
    </w:p>
    <w:p w:rsidR="000933AB" w:rsidRDefault="000933AB" w:rsidP="006E3FA4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</w:p>
    <w:p w:rsidR="00C030A3" w:rsidRDefault="006E3FA4" w:rsidP="006E3FA4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u</w:t>
      </w:r>
      <w:r w:rsidR="00C030A3">
        <w:rPr>
          <w:rFonts w:cs="Arial"/>
          <w:sz w:val="20"/>
          <w:szCs w:val="20"/>
        </w:rPr>
        <w:t>nd</w:t>
      </w:r>
    </w:p>
    <w:p w:rsidR="000933AB" w:rsidRDefault="000933AB" w:rsidP="006E3FA4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</w:p>
    <w:p w:rsidR="00C030A3" w:rsidRDefault="00C030A3" w:rsidP="006E3FA4">
      <w:pPr>
        <w:autoSpaceDE w:val="0"/>
        <w:autoSpaceDN w:val="0"/>
        <w:adjustRightInd w:val="0"/>
        <w:spacing w:after="120"/>
        <w:jc w:val="right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- Netzbetreiber </w:t>
      </w:r>
      <w:r w:rsidR="006E3FA4">
        <w:rPr>
          <w:rFonts w:cs="Arial"/>
          <w:sz w:val="20"/>
          <w:szCs w:val="20"/>
        </w:rPr>
        <w:t>–</w:t>
      </w:r>
    </w:p>
    <w:p w:rsidR="006E3FA4" w:rsidRDefault="006E3FA4" w:rsidP="006E3FA4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</w:p>
    <w:p w:rsidR="006E3FA4" w:rsidRDefault="006E3FA4" w:rsidP="006E3FA4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</w:p>
    <w:p w:rsidR="006E3FA4" w:rsidRDefault="006E3FA4" w:rsidP="006E3FA4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</w:p>
    <w:p w:rsidR="00C030A3" w:rsidRDefault="00C030A3" w:rsidP="006E3FA4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gemeinsam auch „Vertragsparteien“ genannt,</w:t>
      </w:r>
    </w:p>
    <w:p w:rsidR="006E3FA4" w:rsidRDefault="006E3FA4" w:rsidP="006E3FA4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</w:p>
    <w:p w:rsidR="006E3FA4" w:rsidRDefault="006E3FA4" w:rsidP="006E3FA4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</w:p>
    <w:p w:rsidR="00C030A3" w:rsidRDefault="00C030A3" w:rsidP="006E3FA4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wird folgender Rahmenvertrag geschlossen.</w:t>
      </w:r>
    </w:p>
    <w:p w:rsidR="006E3FA4" w:rsidRDefault="006E3FA4" w:rsidP="006E3FA4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</w:p>
    <w:p w:rsidR="006E3FA4" w:rsidRDefault="006E3FA4" w:rsidP="006E3FA4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</w:p>
    <w:p w:rsidR="006E3FA4" w:rsidRDefault="006E3FA4" w:rsidP="006E3FA4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</w:p>
    <w:p w:rsidR="006E3FA4" w:rsidRDefault="006E3FA4" w:rsidP="006E3FA4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</w:p>
    <w:p w:rsidR="006E3FA4" w:rsidRDefault="006E3FA4" w:rsidP="006E3FA4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</w:p>
    <w:p w:rsidR="006E3FA4" w:rsidRDefault="006E3FA4" w:rsidP="006E3FA4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</w:p>
    <w:p w:rsidR="006E3FA4" w:rsidRPr="00FE0FB8" w:rsidRDefault="006E3FA4" w:rsidP="006E3F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120"/>
        </w:tabs>
        <w:autoSpaceDE w:val="0"/>
        <w:autoSpaceDN w:val="0"/>
        <w:adjustRightInd w:val="0"/>
        <w:spacing w:after="360"/>
        <w:rPr>
          <w:rFonts w:cs="Arial"/>
          <w:b/>
          <w:bCs/>
          <w:sz w:val="20"/>
          <w:szCs w:val="20"/>
        </w:rPr>
      </w:pPr>
      <w:r w:rsidRPr="00FE0FB8">
        <w:rPr>
          <w:rFonts w:cs="Arial"/>
          <w:b/>
          <w:bCs/>
          <w:sz w:val="20"/>
          <w:szCs w:val="20"/>
        </w:rPr>
        <w:t>Angaben zur Identifikation</w:t>
      </w:r>
      <w:r w:rsidRPr="00FE0FB8">
        <w:rPr>
          <w:rFonts w:cs="Arial"/>
          <w:b/>
          <w:bCs/>
          <w:sz w:val="20"/>
          <w:szCs w:val="20"/>
        </w:rPr>
        <w:tab/>
      </w:r>
    </w:p>
    <w:p w:rsidR="006E3FA4" w:rsidRPr="00FE0FB8" w:rsidRDefault="006E3FA4" w:rsidP="006E3F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340"/>
        </w:tabs>
        <w:autoSpaceDE w:val="0"/>
        <w:autoSpaceDN w:val="0"/>
        <w:adjustRightInd w:val="0"/>
        <w:spacing w:after="360"/>
        <w:rPr>
          <w:rFonts w:cs="Arial"/>
          <w:b/>
          <w:bCs/>
          <w:sz w:val="20"/>
          <w:szCs w:val="20"/>
        </w:rPr>
      </w:pPr>
      <w:r w:rsidRPr="00FE0FB8">
        <w:rPr>
          <w:rFonts w:cs="Arial"/>
          <w:b/>
          <w:bCs/>
          <w:sz w:val="20"/>
          <w:szCs w:val="20"/>
        </w:rPr>
        <w:t xml:space="preserve">Netzbetreiber: </w:t>
      </w:r>
      <w:r w:rsidRPr="00FE0FB8">
        <w:rPr>
          <w:rFonts w:cs="Arial"/>
          <w:b/>
          <w:bCs/>
          <w:sz w:val="20"/>
          <w:szCs w:val="20"/>
        </w:rPr>
        <w:tab/>
      </w:r>
      <w:r w:rsidRPr="00FE0FB8">
        <w:rPr>
          <w:rFonts w:cs="Arial"/>
          <w:sz w:val="20"/>
          <w:szCs w:val="20"/>
        </w:rPr>
        <w:t xml:space="preserve">_______________ </w:t>
      </w:r>
      <w:r w:rsidRPr="00FE0FB8">
        <w:rPr>
          <w:rFonts w:cs="Arial"/>
          <w:b/>
          <w:bCs/>
          <w:sz w:val="20"/>
          <w:szCs w:val="20"/>
        </w:rPr>
        <w:t>Marktpartneridentifikationsnummer</w:t>
      </w:r>
    </w:p>
    <w:p w:rsidR="006E3FA4" w:rsidRDefault="006E3FA4" w:rsidP="006E3F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120"/>
        <w:rPr>
          <w:rFonts w:cs="Arial"/>
          <w:b/>
          <w:bCs/>
          <w:sz w:val="20"/>
          <w:szCs w:val="20"/>
        </w:rPr>
      </w:pPr>
      <w:r w:rsidRPr="00FE0FB8">
        <w:rPr>
          <w:rFonts w:cs="Arial"/>
          <w:b/>
          <w:bCs/>
          <w:sz w:val="20"/>
          <w:szCs w:val="20"/>
        </w:rPr>
        <w:t xml:space="preserve">Messstellenbetreiber: </w:t>
      </w:r>
      <w:r w:rsidRPr="00FE0FB8">
        <w:rPr>
          <w:rFonts w:cs="Arial"/>
          <w:b/>
          <w:bCs/>
          <w:sz w:val="20"/>
          <w:szCs w:val="20"/>
        </w:rPr>
        <w:tab/>
      </w:r>
      <w:r w:rsidRPr="00FE0FB8">
        <w:rPr>
          <w:rFonts w:cs="Arial"/>
          <w:sz w:val="20"/>
          <w:szCs w:val="20"/>
        </w:rPr>
        <w:t xml:space="preserve">_______________ </w:t>
      </w:r>
      <w:r w:rsidRPr="00FE0FB8">
        <w:rPr>
          <w:rFonts w:cs="Arial"/>
          <w:b/>
          <w:bCs/>
          <w:sz w:val="20"/>
          <w:szCs w:val="20"/>
        </w:rPr>
        <w:t>Marktpartneridentifikationsnummer</w:t>
      </w:r>
    </w:p>
    <w:p w:rsidR="006E3FA4" w:rsidRDefault="006E3FA4" w:rsidP="006E3F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</w:p>
    <w:p w:rsidR="006E3FA4" w:rsidRDefault="006E3FA4" w:rsidP="006E3FA4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</w:p>
    <w:p w:rsidR="006E3FA4" w:rsidRDefault="006E3FA4" w:rsidP="006E3FA4">
      <w:pPr>
        <w:spacing w:after="120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br w:type="page"/>
      </w:r>
    </w:p>
    <w:p w:rsidR="00C030A3" w:rsidRPr="00A71771" w:rsidRDefault="00C030A3" w:rsidP="00A71771">
      <w:pPr>
        <w:autoSpaceDE w:val="0"/>
        <w:autoSpaceDN w:val="0"/>
        <w:adjustRightInd w:val="0"/>
        <w:spacing w:after="240"/>
        <w:ind w:left="539" w:hanging="539"/>
        <w:rPr>
          <w:rFonts w:eastAsia="Times New Roman" w:cs="Arial"/>
          <w:b/>
          <w:bCs/>
          <w:sz w:val="20"/>
          <w:szCs w:val="20"/>
          <w:lang w:eastAsia="de-DE"/>
        </w:rPr>
      </w:pPr>
      <w:r w:rsidRPr="00A71771">
        <w:rPr>
          <w:rFonts w:eastAsia="Times New Roman" w:cs="Arial"/>
          <w:b/>
          <w:bCs/>
          <w:sz w:val="20"/>
          <w:szCs w:val="20"/>
          <w:lang w:eastAsia="de-DE"/>
        </w:rPr>
        <w:lastRenderedPageBreak/>
        <w:t xml:space="preserve">§ 1 </w:t>
      </w:r>
      <w:r w:rsidR="00745479">
        <w:rPr>
          <w:rFonts w:eastAsia="Times New Roman" w:cs="Arial"/>
          <w:b/>
          <w:bCs/>
          <w:sz w:val="20"/>
          <w:szCs w:val="20"/>
          <w:lang w:eastAsia="de-DE"/>
        </w:rPr>
        <w:tab/>
      </w:r>
      <w:r w:rsidRPr="00A71771">
        <w:rPr>
          <w:rFonts w:eastAsia="Times New Roman" w:cs="Arial"/>
          <w:b/>
          <w:bCs/>
          <w:sz w:val="20"/>
          <w:szCs w:val="20"/>
          <w:lang w:eastAsia="de-DE"/>
        </w:rPr>
        <w:t>Gegenstand des Vertrages</w:t>
      </w:r>
    </w:p>
    <w:p w:rsidR="00C030A3" w:rsidRDefault="00C030A3" w:rsidP="008A0760">
      <w:pPr>
        <w:autoSpaceDE w:val="0"/>
        <w:autoSpaceDN w:val="0"/>
        <w:adjustRightInd w:val="0"/>
        <w:spacing w:after="0"/>
        <w:ind w:left="0" w:firstLine="0"/>
        <w:rPr>
          <w:rFonts w:cs="Arial"/>
          <w:sz w:val="20"/>
          <w:szCs w:val="20"/>
        </w:rPr>
      </w:pPr>
      <w:r w:rsidRPr="0057589F">
        <w:rPr>
          <w:rFonts w:cs="Arial"/>
          <w:sz w:val="20"/>
          <w:szCs w:val="13"/>
          <w:vertAlign w:val="superscript"/>
        </w:rPr>
        <w:t>1</w:t>
      </w:r>
      <w:r>
        <w:rPr>
          <w:rFonts w:cs="Arial"/>
          <w:sz w:val="20"/>
          <w:szCs w:val="20"/>
        </w:rPr>
        <w:t>Dieser Vertrag regelt die Rechte und Pflichten zur Durchführung des Messstellenbetriebs einschlie</w:t>
      </w:r>
      <w:r>
        <w:rPr>
          <w:rFonts w:cs="Arial"/>
          <w:sz w:val="20"/>
          <w:szCs w:val="20"/>
        </w:rPr>
        <w:t>ß</w:t>
      </w:r>
      <w:r>
        <w:rPr>
          <w:rFonts w:cs="Arial"/>
          <w:sz w:val="20"/>
          <w:szCs w:val="20"/>
        </w:rPr>
        <w:t>lich</w:t>
      </w:r>
      <w:r w:rsidR="00A7177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der mess- und eichrechtskonformen Messung an den Messlokationen von Letztverbrauchern und</w:t>
      </w:r>
      <w:r w:rsidR="00A7177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Anlagenbetreibern durch einen nicht mit dem Netzbetreiber identischen Messstellenbetreiber, der</w:t>
      </w:r>
    </w:p>
    <w:p w:rsidR="00A71771" w:rsidRDefault="00A71771" w:rsidP="00A71771">
      <w:pPr>
        <w:autoSpaceDE w:val="0"/>
        <w:autoSpaceDN w:val="0"/>
        <w:adjustRightInd w:val="0"/>
        <w:spacing w:after="0" w:line="240" w:lineRule="auto"/>
        <w:rPr>
          <w:rFonts w:cs="Arial"/>
          <w:sz w:val="20"/>
          <w:szCs w:val="20"/>
        </w:rPr>
      </w:pPr>
    </w:p>
    <w:p w:rsidR="00C030A3" w:rsidRDefault="00C030A3" w:rsidP="00A71771">
      <w:pPr>
        <w:autoSpaceDE w:val="0"/>
        <w:autoSpaceDN w:val="0"/>
        <w:adjustRightInd w:val="0"/>
        <w:spacing w:after="0" w:line="360" w:lineRule="auto"/>
        <w:ind w:left="709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a) aufgrund einer Übertragung nach den §§ 41ff. </w:t>
      </w:r>
      <w:proofErr w:type="spellStart"/>
      <w:r>
        <w:rPr>
          <w:rFonts w:cs="Arial"/>
          <w:sz w:val="20"/>
          <w:szCs w:val="20"/>
        </w:rPr>
        <w:t>MsbG</w:t>
      </w:r>
      <w:proofErr w:type="spellEnd"/>
    </w:p>
    <w:p w:rsidR="00C030A3" w:rsidRDefault="00C030A3" w:rsidP="00A71771">
      <w:pPr>
        <w:autoSpaceDE w:val="0"/>
        <w:autoSpaceDN w:val="0"/>
        <w:adjustRightInd w:val="0"/>
        <w:spacing w:after="0" w:line="360" w:lineRule="auto"/>
        <w:ind w:left="709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b) aufgrund einer Beauftragung durch den Anschlussnutzer nach § 5 </w:t>
      </w:r>
      <w:proofErr w:type="spellStart"/>
      <w:r>
        <w:rPr>
          <w:rFonts w:cs="Arial"/>
          <w:sz w:val="20"/>
          <w:szCs w:val="20"/>
        </w:rPr>
        <w:t>MsbG</w:t>
      </w:r>
      <w:proofErr w:type="spellEnd"/>
      <w:r>
        <w:rPr>
          <w:rFonts w:cs="Arial"/>
          <w:sz w:val="20"/>
          <w:szCs w:val="20"/>
        </w:rPr>
        <w:t xml:space="preserve"> oder</w:t>
      </w:r>
    </w:p>
    <w:p w:rsidR="00C030A3" w:rsidRDefault="00C030A3" w:rsidP="00A71771">
      <w:pPr>
        <w:autoSpaceDE w:val="0"/>
        <w:autoSpaceDN w:val="0"/>
        <w:adjustRightInd w:val="0"/>
        <w:spacing w:after="0" w:line="360" w:lineRule="auto"/>
        <w:ind w:left="709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c) aufgrund einer Beauftragung durch den Anschlussnehmer nach § 6 </w:t>
      </w:r>
      <w:proofErr w:type="spellStart"/>
      <w:r>
        <w:rPr>
          <w:rFonts w:cs="Arial"/>
          <w:sz w:val="20"/>
          <w:szCs w:val="20"/>
        </w:rPr>
        <w:t>MsbG</w:t>
      </w:r>
      <w:proofErr w:type="spellEnd"/>
    </w:p>
    <w:p w:rsidR="00C030A3" w:rsidRDefault="00C030A3" w:rsidP="00AC2059">
      <w:pPr>
        <w:autoSpaceDE w:val="0"/>
        <w:autoSpaceDN w:val="0"/>
        <w:adjustRightInd w:val="0"/>
        <w:spacing w:after="0"/>
        <w:ind w:left="0"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im Netzgebiet des Netzbetreibers auf der Grundlage des </w:t>
      </w:r>
      <w:proofErr w:type="spellStart"/>
      <w:r>
        <w:rPr>
          <w:rFonts w:cs="Arial"/>
          <w:sz w:val="20"/>
          <w:szCs w:val="20"/>
        </w:rPr>
        <w:t>MsbG</w:t>
      </w:r>
      <w:proofErr w:type="spellEnd"/>
      <w:r>
        <w:rPr>
          <w:rFonts w:cs="Arial"/>
          <w:sz w:val="20"/>
          <w:szCs w:val="20"/>
        </w:rPr>
        <w:t xml:space="preserve"> sowie der auf dieser Basis erlassenen</w:t>
      </w:r>
      <w:r w:rsidR="00A7177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 xml:space="preserve">Rechtsverordnungen und behördlichen Festlegungen in jeweils aktueller Fassung zuständig ist. </w:t>
      </w:r>
      <w:r w:rsidRPr="0057589F">
        <w:rPr>
          <w:rFonts w:cs="Arial"/>
          <w:sz w:val="20"/>
          <w:szCs w:val="13"/>
          <w:vertAlign w:val="superscript"/>
        </w:rPr>
        <w:t>2</w:t>
      </w:r>
      <w:r>
        <w:rPr>
          <w:rFonts w:cs="Arial"/>
          <w:sz w:val="20"/>
          <w:szCs w:val="20"/>
        </w:rPr>
        <w:t>Die</w:t>
      </w:r>
      <w:r w:rsidR="0057589F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in dem vorliegenden Vertrag enthaltenen Regelungen sind in ihrem Anwendungsbereich abschli</w:t>
      </w:r>
      <w:r>
        <w:rPr>
          <w:rFonts w:cs="Arial"/>
          <w:sz w:val="20"/>
          <w:szCs w:val="20"/>
        </w:rPr>
        <w:t>e</w:t>
      </w:r>
      <w:r>
        <w:rPr>
          <w:rFonts w:cs="Arial"/>
          <w:sz w:val="20"/>
          <w:szCs w:val="20"/>
        </w:rPr>
        <w:t>ßend.</w:t>
      </w:r>
      <w:r w:rsidR="00A71771">
        <w:rPr>
          <w:rFonts w:cs="Arial"/>
          <w:sz w:val="20"/>
          <w:szCs w:val="20"/>
        </w:rPr>
        <w:t xml:space="preserve"> </w:t>
      </w:r>
      <w:r w:rsidRPr="0057589F">
        <w:rPr>
          <w:rFonts w:cs="Arial"/>
          <w:sz w:val="20"/>
          <w:szCs w:val="13"/>
          <w:vertAlign w:val="superscript"/>
        </w:rPr>
        <w:t>3</w:t>
      </w:r>
      <w:r>
        <w:rPr>
          <w:rFonts w:cs="Arial"/>
          <w:sz w:val="20"/>
          <w:szCs w:val="20"/>
        </w:rPr>
        <w:t>Die Parteien sind befugt, in beiderseitigem Einverständnis zu diesem Vertrag ergänzende R</w:t>
      </w:r>
      <w:r>
        <w:rPr>
          <w:rFonts w:cs="Arial"/>
          <w:sz w:val="20"/>
          <w:szCs w:val="20"/>
        </w:rPr>
        <w:t>e</w:t>
      </w:r>
      <w:r>
        <w:rPr>
          <w:rFonts w:cs="Arial"/>
          <w:sz w:val="20"/>
          <w:szCs w:val="20"/>
        </w:rPr>
        <w:t>gelungen</w:t>
      </w:r>
      <w:r w:rsidR="00A7177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zu treffen, sofern der Netzbetreiber den Abschluss der ergänzenden Regelungen jedem</w:t>
      </w:r>
      <w:r w:rsidR="00A7177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 xml:space="preserve">Messstellenbetreiber diskriminierungsfrei anbietet. </w:t>
      </w:r>
      <w:r w:rsidRPr="0057589F">
        <w:rPr>
          <w:rFonts w:cs="Arial"/>
          <w:sz w:val="20"/>
          <w:szCs w:val="13"/>
          <w:vertAlign w:val="superscript"/>
        </w:rPr>
        <w:t>4</w:t>
      </w:r>
      <w:r>
        <w:rPr>
          <w:rFonts w:cs="Arial"/>
          <w:sz w:val="20"/>
          <w:szCs w:val="20"/>
        </w:rPr>
        <w:t>Der Abschluss der ergänzenden Regelungen darf</w:t>
      </w:r>
      <w:r w:rsidR="00A7177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nicht zur Bedingung für den Abschluss dieses Vertrages bzw. für die Aufnahme des Messstellenb</w:t>
      </w:r>
      <w:r>
        <w:rPr>
          <w:rFonts w:cs="Arial"/>
          <w:sz w:val="20"/>
          <w:szCs w:val="20"/>
        </w:rPr>
        <w:t>e</w:t>
      </w:r>
      <w:r>
        <w:rPr>
          <w:rFonts w:cs="Arial"/>
          <w:sz w:val="20"/>
          <w:szCs w:val="20"/>
        </w:rPr>
        <w:t>triebs</w:t>
      </w:r>
      <w:r w:rsidR="00A7177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 xml:space="preserve">gemacht werden. </w:t>
      </w:r>
      <w:r w:rsidRPr="0057589F">
        <w:rPr>
          <w:rFonts w:cs="Arial"/>
          <w:sz w:val="20"/>
          <w:szCs w:val="13"/>
          <w:vertAlign w:val="superscript"/>
        </w:rPr>
        <w:t>5</w:t>
      </w:r>
      <w:r>
        <w:rPr>
          <w:rFonts w:cs="Arial"/>
          <w:sz w:val="20"/>
          <w:szCs w:val="20"/>
        </w:rPr>
        <w:t xml:space="preserve">Messlokation ist jede Messstelle </w:t>
      </w:r>
      <w:proofErr w:type="spellStart"/>
      <w:r>
        <w:rPr>
          <w:rFonts w:cs="Arial"/>
          <w:sz w:val="20"/>
          <w:szCs w:val="20"/>
        </w:rPr>
        <w:t>i.S.d</w:t>
      </w:r>
      <w:proofErr w:type="spellEnd"/>
      <w:r>
        <w:rPr>
          <w:rFonts w:cs="Arial"/>
          <w:sz w:val="20"/>
          <w:szCs w:val="20"/>
        </w:rPr>
        <w:t xml:space="preserve">. § 2 Nr. 11 </w:t>
      </w:r>
      <w:proofErr w:type="spellStart"/>
      <w:r>
        <w:rPr>
          <w:rFonts w:cs="Arial"/>
          <w:sz w:val="20"/>
          <w:szCs w:val="20"/>
        </w:rPr>
        <w:t>MsbG</w:t>
      </w:r>
      <w:proofErr w:type="spellEnd"/>
      <w:r>
        <w:rPr>
          <w:rFonts w:cs="Arial"/>
          <w:sz w:val="20"/>
          <w:szCs w:val="20"/>
        </w:rPr>
        <w:t xml:space="preserve"> und damit eine Lok</w:t>
      </w:r>
      <w:r>
        <w:rPr>
          <w:rFonts w:cs="Arial"/>
          <w:sz w:val="20"/>
          <w:szCs w:val="20"/>
        </w:rPr>
        <w:t>a</w:t>
      </w:r>
      <w:r>
        <w:rPr>
          <w:rFonts w:cs="Arial"/>
          <w:sz w:val="20"/>
          <w:szCs w:val="20"/>
        </w:rPr>
        <w:t>tion,</w:t>
      </w:r>
      <w:r w:rsidR="00A7177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an der Energie gemessen wird und die alle technischen Einrichtungen beinhaltet, die zur Ermit</w:t>
      </w:r>
      <w:r>
        <w:rPr>
          <w:rFonts w:cs="Arial"/>
          <w:sz w:val="20"/>
          <w:szCs w:val="20"/>
        </w:rPr>
        <w:t>t</w:t>
      </w:r>
      <w:r>
        <w:rPr>
          <w:rFonts w:cs="Arial"/>
          <w:sz w:val="20"/>
          <w:szCs w:val="20"/>
        </w:rPr>
        <w:t>lung</w:t>
      </w:r>
      <w:r w:rsidR="00A7177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 xml:space="preserve">und ggf. Übermittlung der Messwerte erforderlich sind. </w:t>
      </w:r>
      <w:r w:rsidRPr="0057589F">
        <w:rPr>
          <w:rFonts w:cs="Arial"/>
          <w:sz w:val="20"/>
          <w:szCs w:val="13"/>
          <w:vertAlign w:val="superscript"/>
        </w:rPr>
        <w:t>6</w:t>
      </w:r>
      <w:r>
        <w:rPr>
          <w:rFonts w:cs="Arial"/>
          <w:sz w:val="20"/>
          <w:szCs w:val="20"/>
        </w:rPr>
        <w:t>In einer Messlokation wird jede relevante</w:t>
      </w:r>
      <w:r w:rsidR="00A7177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 xml:space="preserve">physikalische Größe zu einem Zeitpunkt maximal einmal ermittelt. </w:t>
      </w:r>
      <w:r w:rsidRPr="0057589F">
        <w:rPr>
          <w:rFonts w:cs="Arial"/>
          <w:sz w:val="20"/>
          <w:szCs w:val="13"/>
          <w:vertAlign w:val="superscript"/>
        </w:rPr>
        <w:t>7</w:t>
      </w:r>
      <w:r>
        <w:rPr>
          <w:rFonts w:cs="Arial"/>
          <w:sz w:val="20"/>
          <w:szCs w:val="20"/>
        </w:rPr>
        <w:t>Die Marktlokation entspricht einer</w:t>
      </w:r>
      <w:r w:rsidR="00A7177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 xml:space="preserve">Einspeise- oder Entnahmestelle </w:t>
      </w:r>
      <w:proofErr w:type="spellStart"/>
      <w:r>
        <w:rPr>
          <w:rFonts w:cs="Arial"/>
          <w:sz w:val="20"/>
          <w:szCs w:val="20"/>
        </w:rPr>
        <w:t>i.S.d</w:t>
      </w:r>
      <w:proofErr w:type="spellEnd"/>
      <w:r>
        <w:rPr>
          <w:rFonts w:cs="Arial"/>
          <w:sz w:val="20"/>
          <w:szCs w:val="20"/>
        </w:rPr>
        <w:t xml:space="preserve">. </w:t>
      </w:r>
      <w:proofErr w:type="spellStart"/>
      <w:r>
        <w:rPr>
          <w:rFonts w:cs="Arial"/>
          <w:sz w:val="20"/>
          <w:szCs w:val="20"/>
        </w:rPr>
        <w:t>StromNZV</w:t>
      </w:r>
      <w:proofErr w:type="spellEnd"/>
      <w:r>
        <w:rPr>
          <w:rFonts w:cs="Arial"/>
          <w:sz w:val="20"/>
          <w:szCs w:val="20"/>
        </w:rPr>
        <w:t xml:space="preserve">. </w:t>
      </w:r>
      <w:r w:rsidRPr="00715890">
        <w:rPr>
          <w:rFonts w:cs="Arial"/>
          <w:sz w:val="20"/>
          <w:szCs w:val="13"/>
          <w:vertAlign w:val="superscript"/>
        </w:rPr>
        <w:t>8</w:t>
      </w:r>
      <w:r>
        <w:rPr>
          <w:rFonts w:cs="Arial"/>
          <w:sz w:val="20"/>
          <w:szCs w:val="20"/>
        </w:rPr>
        <w:t>In einer Marktlokation wird Energie entweder</w:t>
      </w:r>
      <w:r w:rsidR="00A7177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e</w:t>
      </w:r>
      <w:r>
        <w:rPr>
          <w:rFonts w:cs="Arial"/>
          <w:sz w:val="20"/>
          <w:szCs w:val="20"/>
        </w:rPr>
        <w:t>r</w:t>
      </w:r>
      <w:r>
        <w:rPr>
          <w:rFonts w:cs="Arial"/>
          <w:sz w:val="20"/>
          <w:szCs w:val="20"/>
        </w:rPr>
        <w:t xml:space="preserve">zeugt oder verbraucht. </w:t>
      </w:r>
      <w:r w:rsidRPr="00F53BF7">
        <w:rPr>
          <w:rFonts w:cs="Arial"/>
          <w:sz w:val="20"/>
          <w:szCs w:val="13"/>
          <w:vertAlign w:val="superscript"/>
        </w:rPr>
        <w:t>9</w:t>
      </w:r>
      <w:r>
        <w:rPr>
          <w:rFonts w:cs="Arial"/>
          <w:sz w:val="20"/>
          <w:szCs w:val="20"/>
        </w:rPr>
        <w:t>Die Marktlokation ist mit mindestens einer Leitung mit einem Netz</w:t>
      </w:r>
      <w:r w:rsidR="00A7177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verbunden.</w:t>
      </w:r>
    </w:p>
    <w:p w:rsidR="00A71771" w:rsidRPr="001B7B31" w:rsidRDefault="00A71771" w:rsidP="001B7B31">
      <w:pPr>
        <w:autoSpaceDE w:val="0"/>
        <w:autoSpaceDN w:val="0"/>
        <w:adjustRightInd w:val="0"/>
        <w:spacing w:after="120"/>
        <w:rPr>
          <w:rFonts w:eastAsia="Times New Roman" w:cs="Arial"/>
          <w:sz w:val="20"/>
          <w:szCs w:val="20"/>
          <w:lang w:eastAsia="de-DE"/>
        </w:rPr>
      </w:pPr>
    </w:p>
    <w:p w:rsidR="00C030A3" w:rsidRPr="00A71771" w:rsidRDefault="00C030A3" w:rsidP="00A71771">
      <w:pPr>
        <w:autoSpaceDE w:val="0"/>
        <w:autoSpaceDN w:val="0"/>
        <w:adjustRightInd w:val="0"/>
        <w:spacing w:after="240"/>
        <w:ind w:left="539" w:hanging="539"/>
        <w:rPr>
          <w:rFonts w:eastAsia="Times New Roman" w:cs="Arial"/>
          <w:b/>
          <w:bCs/>
          <w:sz w:val="20"/>
          <w:szCs w:val="20"/>
          <w:lang w:eastAsia="de-DE"/>
        </w:rPr>
      </w:pPr>
      <w:r w:rsidRPr="00A71771">
        <w:rPr>
          <w:rFonts w:eastAsia="Times New Roman" w:cs="Arial"/>
          <w:b/>
          <w:bCs/>
          <w:sz w:val="20"/>
          <w:szCs w:val="20"/>
          <w:lang w:eastAsia="de-DE"/>
        </w:rPr>
        <w:t xml:space="preserve">§ 2 </w:t>
      </w:r>
      <w:r w:rsidR="00745479">
        <w:rPr>
          <w:rFonts w:eastAsia="Times New Roman" w:cs="Arial"/>
          <w:b/>
          <w:bCs/>
          <w:sz w:val="20"/>
          <w:szCs w:val="20"/>
          <w:lang w:eastAsia="de-DE"/>
        </w:rPr>
        <w:tab/>
      </w:r>
      <w:r w:rsidRPr="00A71771">
        <w:rPr>
          <w:rFonts w:eastAsia="Times New Roman" w:cs="Arial"/>
          <w:b/>
          <w:bCs/>
          <w:sz w:val="20"/>
          <w:szCs w:val="20"/>
          <w:lang w:eastAsia="de-DE"/>
        </w:rPr>
        <w:t>Anforderungen an die Messlokation</w:t>
      </w:r>
    </w:p>
    <w:p w:rsidR="00C030A3" w:rsidRDefault="00C030A3" w:rsidP="00745479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rFonts w:cs="Arial"/>
          <w:sz w:val="20"/>
          <w:szCs w:val="20"/>
        </w:rPr>
      </w:pPr>
      <w:r w:rsidRPr="00F53BF7">
        <w:rPr>
          <w:rFonts w:cs="Arial"/>
          <w:sz w:val="20"/>
          <w:szCs w:val="13"/>
          <w:vertAlign w:val="superscript"/>
        </w:rPr>
        <w:t>1</w:t>
      </w:r>
      <w:r w:rsidRPr="001B7B31">
        <w:rPr>
          <w:rFonts w:cs="Arial"/>
          <w:sz w:val="20"/>
          <w:szCs w:val="20"/>
        </w:rPr>
        <w:t>Der Messstellenbetreiber bestimmt im Rahmen der gesetzlichen Anforderungen, insbesondere</w:t>
      </w:r>
      <w:r w:rsidR="001B7B31" w:rsidRPr="001B7B31">
        <w:rPr>
          <w:rFonts w:cs="Arial"/>
          <w:sz w:val="20"/>
          <w:szCs w:val="20"/>
        </w:rPr>
        <w:t xml:space="preserve"> </w:t>
      </w:r>
      <w:r w:rsidRPr="001B7B31">
        <w:rPr>
          <w:rFonts w:cs="Arial"/>
          <w:sz w:val="20"/>
          <w:szCs w:val="20"/>
        </w:rPr>
        <w:t xml:space="preserve">des § 8 Abs. 1 </w:t>
      </w:r>
      <w:proofErr w:type="spellStart"/>
      <w:r w:rsidRPr="001B7B31">
        <w:rPr>
          <w:rFonts w:cs="Arial"/>
          <w:sz w:val="20"/>
          <w:szCs w:val="20"/>
        </w:rPr>
        <w:t>MsbG</w:t>
      </w:r>
      <w:proofErr w:type="spellEnd"/>
      <w:r w:rsidRPr="001B7B31">
        <w:rPr>
          <w:rFonts w:cs="Arial"/>
          <w:sz w:val="20"/>
          <w:szCs w:val="20"/>
        </w:rPr>
        <w:t xml:space="preserve">, Art, Zahl und Größe von Mess- und Steuereinrichtungen. </w:t>
      </w:r>
      <w:r w:rsidR="00D510AD" w:rsidRPr="00D510AD">
        <w:rPr>
          <w:rFonts w:cs="Arial"/>
          <w:sz w:val="20"/>
          <w:szCs w:val="20"/>
          <w:vertAlign w:val="superscript"/>
        </w:rPr>
        <w:t>2</w:t>
      </w:r>
      <w:r w:rsidRPr="001B7B31">
        <w:rPr>
          <w:rFonts w:cs="Arial"/>
          <w:sz w:val="20"/>
          <w:szCs w:val="20"/>
        </w:rPr>
        <w:t>Diese Besti</w:t>
      </w:r>
      <w:r w:rsidRPr="001B7B31">
        <w:rPr>
          <w:rFonts w:cs="Arial"/>
          <w:sz w:val="20"/>
          <w:szCs w:val="20"/>
        </w:rPr>
        <w:t>m</w:t>
      </w:r>
      <w:r w:rsidRPr="001B7B31">
        <w:rPr>
          <w:rFonts w:cs="Arial"/>
          <w:sz w:val="20"/>
          <w:szCs w:val="20"/>
        </w:rPr>
        <w:t>mung</w:t>
      </w:r>
      <w:r w:rsidR="001B7B31" w:rsidRPr="001B7B31">
        <w:rPr>
          <w:rFonts w:cs="Arial"/>
          <w:sz w:val="20"/>
          <w:szCs w:val="20"/>
        </w:rPr>
        <w:t xml:space="preserve"> </w:t>
      </w:r>
      <w:r w:rsidRPr="001B7B31">
        <w:rPr>
          <w:rFonts w:cs="Arial"/>
          <w:sz w:val="20"/>
          <w:szCs w:val="20"/>
        </w:rPr>
        <w:t>muss im Rahmen der gesetzlichen Vorgaben unter Berücksichtigung energiewirtschaftlicher</w:t>
      </w:r>
      <w:r w:rsidR="001B7B31" w:rsidRPr="001B7B31">
        <w:rPr>
          <w:rFonts w:cs="Arial"/>
          <w:sz w:val="20"/>
          <w:szCs w:val="20"/>
        </w:rPr>
        <w:t xml:space="preserve"> </w:t>
      </w:r>
      <w:r w:rsidRPr="001B7B31">
        <w:rPr>
          <w:rFonts w:cs="Arial"/>
          <w:sz w:val="20"/>
          <w:szCs w:val="20"/>
        </w:rPr>
        <w:t>Belange in angemessenem Verhältnis zur Höhe des Verbrauchs und zum Verbrauchsverhalten</w:t>
      </w:r>
      <w:r w:rsidR="001B7B31" w:rsidRPr="001B7B31">
        <w:rPr>
          <w:rFonts w:cs="Arial"/>
          <w:sz w:val="20"/>
          <w:szCs w:val="20"/>
        </w:rPr>
        <w:t xml:space="preserve"> </w:t>
      </w:r>
      <w:r w:rsidRPr="001B7B31">
        <w:rPr>
          <w:rFonts w:cs="Arial"/>
          <w:sz w:val="20"/>
          <w:szCs w:val="20"/>
        </w:rPr>
        <w:t>oder zur Höhe der Erzeugung stehen.</w:t>
      </w:r>
    </w:p>
    <w:p w:rsidR="001B7B31" w:rsidRDefault="001B7B31" w:rsidP="005B5810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Der Netzbetreiber bestimmt den Anbringungsort von Mess- und Steuereinrichtungen gemäß §</w:t>
      </w:r>
      <w:r w:rsidR="00256B94">
        <w:rPr>
          <w:rFonts w:cs="Arial"/>
          <w:sz w:val="20"/>
          <w:szCs w:val="20"/>
        </w:rPr>
        <w:t> </w:t>
      </w:r>
      <w:r>
        <w:rPr>
          <w:rFonts w:cs="Arial"/>
          <w:sz w:val="20"/>
          <w:szCs w:val="20"/>
        </w:rPr>
        <w:t>22</w:t>
      </w:r>
      <w:r w:rsidR="00256B94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Abs. 2 NAV.</w:t>
      </w:r>
    </w:p>
    <w:p w:rsidR="001B7B31" w:rsidRDefault="001B7B31" w:rsidP="005B5810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Die technischen Einrichtungen der Messlokationen dürfen keine unzulässigen Rückwirkungen auf das Netz des Netzbetreibers oder auf Anlagen anderer Anschlussnehmer verursachen.</w:t>
      </w:r>
    </w:p>
    <w:p w:rsidR="001B7B31" w:rsidRPr="00F35271" w:rsidRDefault="001B7B31" w:rsidP="00D86EA1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360" w:line="240" w:lineRule="auto"/>
        <w:contextualSpacing w:val="0"/>
        <w:rPr>
          <w:rFonts w:eastAsia="Times New Roman" w:cs="Arial"/>
          <w:sz w:val="20"/>
          <w:szCs w:val="20"/>
          <w:lang w:eastAsia="de-DE"/>
        </w:rPr>
      </w:pPr>
      <w:r w:rsidRPr="00F35271">
        <w:rPr>
          <w:rFonts w:eastAsia="Times New Roman" w:cs="Arial"/>
          <w:sz w:val="20"/>
          <w:szCs w:val="20"/>
          <w:lang w:eastAsia="de-DE"/>
        </w:rPr>
        <w:t>Für die sonstigen Mindestanforderungen an die Messlokation gilt § 11 dieses Vertrages.</w:t>
      </w:r>
    </w:p>
    <w:p w:rsidR="00C030A3" w:rsidRPr="001B7B31" w:rsidRDefault="00C030A3" w:rsidP="001B7B31">
      <w:pPr>
        <w:autoSpaceDE w:val="0"/>
        <w:autoSpaceDN w:val="0"/>
        <w:adjustRightInd w:val="0"/>
        <w:spacing w:after="240"/>
        <w:ind w:left="539" w:hanging="539"/>
        <w:rPr>
          <w:rFonts w:eastAsia="Times New Roman" w:cs="Arial"/>
          <w:b/>
          <w:bCs/>
          <w:sz w:val="20"/>
          <w:szCs w:val="20"/>
          <w:lang w:eastAsia="de-DE"/>
        </w:rPr>
      </w:pPr>
      <w:r w:rsidRPr="001B7B31">
        <w:rPr>
          <w:rFonts w:eastAsia="Times New Roman" w:cs="Arial"/>
          <w:b/>
          <w:bCs/>
          <w:sz w:val="20"/>
          <w:szCs w:val="20"/>
          <w:lang w:eastAsia="de-DE"/>
        </w:rPr>
        <w:t xml:space="preserve">§ 3 </w:t>
      </w:r>
      <w:r w:rsidR="00745479">
        <w:rPr>
          <w:rFonts w:eastAsia="Times New Roman" w:cs="Arial"/>
          <w:b/>
          <w:bCs/>
          <w:sz w:val="20"/>
          <w:szCs w:val="20"/>
          <w:lang w:eastAsia="de-DE"/>
        </w:rPr>
        <w:tab/>
      </w:r>
      <w:r w:rsidRPr="001B7B31">
        <w:rPr>
          <w:rFonts w:eastAsia="Times New Roman" w:cs="Arial"/>
          <w:b/>
          <w:bCs/>
          <w:sz w:val="20"/>
          <w:szCs w:val="20"/>
          <w:lang w:eastAsia="de-DE"/>
        </w:rPr>
        <w:t>Voraussetzungen für das Tätigwerden/den Wechsel des Messstellenbetreibers</w:t>
      </w:r>
    </w:p>
    <w:p w:rsidR="00C030A3" w:rsidRDefault="00C030A3" w:rsidP="00745479">
      <w:pPr>
        <w:autoSpaceDE w:val="0"/>
        <w:autoSpaceDN w:val="0"/>
        <w:adjustRightInd w:val="0"/>
        <w:spacing w:after="120"/>
        <w:ind w:left="0" w:firstLine="0"/>
        <w:rPr>
          <w:rFonts w:cs="Arial"/>
          <w:sz w:val="20"/>
          <w:szCs w:val="20"/>
        </w:rPr>
      </w:pPr>
      <w:r w:rsidRPr="00F35271">
        <w:rPr>
          <w:rFonts w:cs="Arial"/>
          <w:sz w:val="20"/>
          <w:szCs w:val="13"/>
          <w:vertAlign w:val="superscript"/>
        </w:rPr>
        <w:t>1</w:t>
      </w:r>
      <w:r>
        <w:rPr>
          <w:rFonts w:cs="Arial"/>
          <w:sz w:val="20"/>
          <w:szCs w:val="20"/>
        </w:rPr>
        <w:t xml:space="preserve">Hat gem. §§ 5, 6 </w:t>
      </w:r>
      <w:proofErr w:type="spellStart"/>
      <w:r>
        <w:rPr>
          <w:rFonts w:cs="Arial"/>
          <w:sz w:val="20"/>
          <w:szCs w:val="20"/>
        </w:rPr>
        <w:t>MsbG</w:t>
      </w:r>
      <w:proofErr w:type="spellEnd"/>
      <w:r>
        <w:rPr>
          <w:rFonts w:cs="Arial"/>
          <w:sz w:val="20"/>
          <w:szCs w:val="20"/>
        </w:rPr>
        <w:t xml:space="preserve"> eine Beauftragung eines Dritten stattgefunden, so hat der neue Messstelle</w:t>
      </w:r>
      <w:r>
        <w:rPr>
          <w:rFonts w:cs="Arial"/>
          <w:sz w:val="20"/>
          <w:szCs w:val="20"/>
        </w:rPr>
        <w:t>n</w:t>
      </w:r>
      <w:r>
        <w:rPr>
          <w:rFonts w:cs="Arial"/>
          <w:sz w:val="20"/>
          <w:szCs w:val="20"/>
        </w:rPr>
        <w:t>betreiber</w:t>
      </w:r>
      <w:r w:rsidR="00F3527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 xml:space="preserve">die betroffene Messlokation beim Netzbetreiber unverzüglich anzumelden. </w:t>
      </w:r>
      <w:r w:rsidRPr="00F35271">
        <w:rPr>
          <w:rFonts w:cs="Arial"/>
          <w:sz w:val="20"/>
          <w:szCs w:val="13"/>
          <w:vertAlign w:val="superscript"/>
        </w:rPr>
        <w:t>2</w:t>
      </w:r>
      <w:r>
        <w:rPr>
          <w:rFonts w:cs="Arial"/>
          <w:sz w:val="20"/>
          <w:szCs w:val="20"/>
        </w:rPr>
        <w:t>In begründeten</w:t>
      </w:r>
      <w:r w:rsidR="00F3527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Einzelfällen kann der Netzbetreiber vom Messstellenbetreiber einen Nachweis der Beauftragung ve</w:t>
      </w:r>
      <w:r>
        <w:rPr>
          <w:rFonts w:cs="Arial"/>
          <w:sz w:val="20"/>
          <w:szCs w:val="20"/>
        </w:rPr>
        <w:t>r</w:t>
      </w:r>
      <w:r>
        <w:rPr>
          <w:rFonts w:cs="Arial"/>
          <w:sz w:val="20"/>
          <w:szCs w:val="20"/>
        </w:rPr>
        <w:t>langen.</w:t>
      </w:r>
      <w:r w:rsidR="00F35271">
        <w:rPr>
          <w:rFonts w:cs="Arial"/>
          <w:sz w:val="20"/>
          <w:szCs w:val="20"/>
        </w:rPr>
        <w:t xml:space="preserve"> </w:t>
      </w:r>
      <w:r w:rsidRPr="00F35271">
        <w:rPr>
          <w:rFonts w:cs="Arial"/>
          <w:sz w:val="20"/>
          <w:szCs w:val="13"/>
          <w:vertAlign w:val="superscript"/>
        </w:rPr>
        <w:t>3</w:t>
      </w:r>
      <w:r>
        <w:rPr>
          <w:rFonts w:cs="Arial"/>
          <w:sz w:val="20"/>
          <w:szCs w:val="20"/>
        </w:rPr>
        <w:t>In diesem Fall genügt die Übersendung einer Kopie als elektronisches Dokument an den</w:t>
      </w:r>
      <w:r w:rsidR="00F3527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 xml:space="preserve">Netzbetreiber. </w:t>
      </w:r>
      <w:r w:rsidRPr="00F35271">
        <w:rPr>
          <w:rFonts w:cs="Arial"/>
          <w:sz w:val="20"/>
          <w:szCs w:val="13"/>
          <w:vertAlign w:val="superscript"/>
        </w:rPr>
        <w:t>4</w:t>
      </w:r>
      <w:r>
        <w:rPr>
          <w:rFonts w:cs="Arial"/>
          <w:sz w:val="20"/>
          <w:szCs w:val="20"/>
        </w:rPr>
        <w:t>Der Messstellenbetreiber stellt den Netzbetreiber von Haftungsansprüchen Dritter frei,</w:t>
      </w:r>
      <w:r w:rsidR="00F3527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die daraus resultieren, dass keine rechtswirksame Beauftragung vorliegt.</w:t>
      </w:r>
    </w:p>
    <w:p w:rsidR="00F35271" w:rsidRPr="00F35271" w:rsidRDefault="00F35271" w:rsidP="00F35271">
      <w:pPr>
        <w:autoSpaceDE w:val="0"/>
        <w:autoSpaceDN w:val="0"/>
        <w:adjustRightInd w:val="0"/>
        <w:spacing w:after="120"/>
        <w:rPr>
          <w:rFonts w:eastAsia="Times New Roman" w:cs="Arial"/>
          <w:sz w:val="20"/>
          <w:szCs w:val="20"/>
          <w:lang w:eastAsia="de-DE"/>
        </w:rPr>
      </w:pPr>
    </w:p>
    <w:p w:rsidR="00C030A3" w:rsidRPr="00F35271" w:rsidRDefault="00C030A3" w:rsidP="00F35271">
      <w:pPr>
        <w:autoSpaceDE w:val="0"/>
        <w:autoSpaceDN w:val="0"/>
        <w:adjustRightInd w:val="0"/>
        <w:spacing w:after="240"/>
        <w:ind w:left="539" w:hanging="539"/>
        <w:rPr>
          <w:rFonts w:eastAsia="Times New Roman" w:cs="Arial"/>
          <w:b/>
          <w:bCs/>
          <w:sz w:val="20"/>
          <w:szCs w:val="20"/>
          <w:lang w:eastAsia="de-DE"/>
        </w:rPr>
      </w:pPr>
      <w:r w:rsidRPr="00F35271">
        <w:rPr>
          <w:rFonts w:eastAsia="Times New Roman" w:cs="Arial"/>
          <w:b/>
          <w:bCs/>
          <w:sz w:val="20"/>
          <w:szCs w:val="20"/>
          <w:lang w:eastAsia="de-DE"/>
        </w:rPr>
        <w:t xml:space="preserve">§ 4 </w:t>
      </w:r>
      <w:r w:rsidR="00745479">
        <w:rPr>
          <w:rFonts w:eastAsia="Times New Roman" w:cs="Arial"/>
          <w:b/>
          <w:bCs/>
          <w:sz w:val="20"/>
          <w:szCs w:val="20"/>
          <w:lang w:eastAsia="de-DE"/>
        </w:rPr>
        <w:tab/>
      </w:r>
      <w:r w:rsidRPr="00F35271">
        <w:rPr>
          <w:rFonts w:eastAsia="Times New Roman" w:cs="Arial"/>
          <w:b/>
          <w:bCs/>
          <w:sz w:val="20"/>
          <w:szCs w:val="20"/>
          <w:lang w:eastAsia="de-DE"/>
        </w:rPr>
        <w:t>Geschäftsprozesse und Datenaustausch zur Abwicklung des Messstellenbetriebs</w:t>
      </w:r>
    </w:p>
    <w:p w:rsidR="001A5FAC" w:rsidRDefault="00C030A3" w:rsidP="005C556C">
      <w:pPr>
        <w:pStyle w:val="Listenabsatz"/>
        <w:numPr>
          <w:ilvl w:val="0"/>
          <w:numId w:val="4"/>
        </w:numPr>
        <w:autoSpaceDE w:val="0"/>
        <w:autoSpaceDN w:val="0"/>
        <w:adjustRightInd w:val="0"/>
        <w:spacing w:after="0"/>
        <w:ind w:left="357" w:hanging="357"/>
        <w:rPr>
          <w:rFonts w:cs="Arial"/>
          <w:sz w:val="20"/>
          <w:szCs w:val="20"/>
        </w:rPr>
      </w:pPr>
      <w:r w:rsidRPr="00DE129D">
        <w:rPr>
          <w:rFonts w:cs="Arial"/>
          <w:sz w:val="20"/>
          <w:szCs w:val="20"/>
        </w:rPr>
        <w:t>Die Abwicklung des Messstellenbetriebs sowie des Wechsels des Messstellenbetreibers erfolgt</w:t>
      </w:r>
      <w:r w:rsidR="00F723A6" w:rsidRPr="00DE129D">
        <w:rPr>
          <w:rFonts w:cs="Arial"/>
          <w:sz w:val="20"/>
          <w:szCs w:val="20"/>
        </w:rPr>
        <w:t xml:space="preserve"> </w:t>
      </w:r>
      <w:r w:rsidRPr="00DE129D">
        <w:rPr>
          <w:rFonts w:cs="Arial"/>
          <w:sz w:val="20"/>
          <w:szCs w:val="20"/>
        </w:rPr>
        <w:t>unter Anwendung der von der Bundesnetzagentur erlassenen Festlegungen zur Ausgestaltung</w:t>
      </w:r>
      <w:r w:rsidR="00F723A6" w:rsidRPr="00DE129D">
        <w:rPr>
          <w:rFonts w:cs="Arial"/>
          <w:sz w:val="20"/>
          <w:szCs w:val="20"/>
        </w:rPr>
        <w:t xml:space="preserve"> </w:t>
      </w:r>
      <w:r w:rsidRPr="00DE129D">
        <w:rPr>
          <w:rFonts w:cs="Arial"/>
          <w:sz w:val="20"/>
          <w:szCs w:val="20"/>
        </w:rPr>
        <w:t>der Marktkommunikation, insbesondere der Festlegungen „Wechselprozesse im Messwesen</w:t>
      </w:r>
      <w:r w:rsidR="00DE129D" w:rsidRPr="00DE129D">
        <w:rPr>
          <w:rFonts w:cs="Arial"/>
          <w:sz w:val="20"/>
          <w:szCs w:val="20"/>
        </w:rPr>
        <w:t xml:space="preserve"> </w:t>
      </w:r>
      <w:r w:rsidRPr="00DE129D">
        <w:rPr>
          <w:rFonts w:cs="Arial"/>
          <w:sz w:val="20"/>
          <w:szCs w:val="20"/>
        </w:rPr>
        <w:t>(</w:t>
      </w:r>
      <w:proofErr w:type="spellStart"/>
      <w:r w:rsidRPr="00DE129D">
        <w:rPr>
          <w:rFonts w:cs="Arial"/>
          <w:sz w:val="20"/>
          <w:szCs w:val="20"/>
        </w:rPr>
        <w:t>WiM</w:t>
      </w:r>
      <w:proofErr w:type="spellEnd"/>
      <w:r w:rsidRPr="00DE129D">
        <w:rPr>
          <w:rFonts w:cs="Arial"/>
          <w:sz w:val="20"/>
          <w:szCs w:val="20"/>
        </w:rPr>
        <w:t>)“ sowie „Geschäftsprozesse zur Kundenbelieferung mit Elektrizität (GPKE)“ in jeweils ge</w:t>
      </w:r>
      <w:r w:rsidRPr="00DE129D">
        <w:rPr>
          <w:rFonts w:cs="Arial"/>
          <w:sz w:val="20"/>
          <w:szCs w:val="20"/>
        </w:rPr>
        <w:t>l</w:t>
      </w:r>
      <w:r w:rsidRPr="00DE129D">
        <w:rPr>
          <w:rFonts w:cs="Arial"/>
          <w:sz w:val="20"/>
          <w:szCs w:val="20"/>
        </w:rPr>
        <w:t>tender</w:t>
      </w:r>
      <w:r w:rsidR="00DE129D">
        <w:rPr>
          <w:rFonts w:cs="Arial"/>
          <w:sz w:val="20"/>
          <w:szCs w:val="20"/>
        </w:rPr>
        <w:t xml:space="preserve"> </w:t>
      </w:r>
      <w:r w:rsidRPr="00DE129D">
        <w:rPr>
          <w:rFonts w:cs="Arial"/>
          <w:sz w:val="20"/>
          <w:szCs w:val="20"/>
        </w:rPr>
        <w:t>Fassung.</w:t>
      </w:r>
    </w:p>
    <w:p w:rsidR="001A5FAC" w:rsidRDefault="001A5FAC" w:rsidP="001A5FAC">
      <w:pPr>
        <w:pStyle w:val="Listenabsatz"/>
        <w:autoSpaceDE w:val="0"/>
        <w:autoSpaceDN w:val="0"/>
        <w:adjustRightInd w:val="0"/>
        <w:spacing w:after="0" w:line="240" w:lineRule="auto"/>
        <w:ind w:left="360"/>
        <w:rPr>
          <w:rFonts w:cs="Arial"/>
          <w:sz w:val="20"/>
          <w:szCs w:val="20"/>
        </w:rPr>
      </w:pPr>
    </w:p>
    <w:p w:rsidR="00C030A3" w:rsidRDefault="00C030A3" w:rsidP="001A5FAC">
      <w:pPr>
        <w:pStyle w:val="Listenabsatz"/>
        <w:autoSpaceDE w:val="0"/>
        <w:autoSpaceDN w:val="0"/>
        <w:adjustRightInd w:val="0"/>
        <w:spacing w:after="0" w:line="240" w:lineRule="auto"/>
        <w:ind w:left="360"/>
        <w:rPr>
          <w:rFonts w:cs="Arial"/>
          <w:sz w:val="20"/>
          <w:szCs w:val="20"/>
        </w:rPr>
      </w:pPr>
    </w:p>
    <w:p w:rsidR="001A5FAC" w:rsidRPr="00DE129D" w:rsidRDefault="001A5FAC" w:rsidP="001A5FAC">
      <w:pPr>
        <w:pStyle w:val="Listenabsatz"/>
        <w:autoSpaceDE w:val="0"/>
        <w:autoSpaceDN w:val="0"/>
        <w:adjustRightInd w:val="0"/>
        <w:spacing w:after="0" w:line="240" w:lineRule="auto"/>
        <w:ind w:left="360"/>
        <w:rPr>
          <w:rFonts w:cs="Arial"/>
          <w:sz w:val="20"/>
          <w:szCs w:val="20"/>
        </w:rPr>
      </w:pPr>
    </w:p>
    <w:p w:rsidR="00C030A3" w:rsidRPr="008C6368" w:rsidRDefault="00C030A3" w:rsidP="005C556C">
      <w:pPr>
        <w:pStyle w:val="Listenabsatz"/>
        <w:numPr>
          <w:ilvl w:val="0"/>
          <w:numId w:val="4"/>
        </w:numPr>
        <w:autoSpaceDE w:val="0"/>
        <w:autoSpaceDN w:val="0"/>
        <w:adjustRightInd w:val="0"/>
        <w:spacing w:after="360"/>
        <w:ind w:left="357" w:hanging="357"/>
        <w:rPr>
          <w:rFonts w:cs="Arial"/>
          <w:sz w:val="20"/>
          <w:szCs w:val="20"/>
        </w:rPr>
      </w:pPr>
      <w:r w:rsidRPr="008C6368">
        <w:rPr>
          <w:rFonts w:cs="Arial"/>
          <w:sz w:val="20"/>
          <w:szCs w:val="20"/>
        </w:rPr>
        <w:lastRenderedPageBreak/>
        <w:t>Soweit ein elektronischer Datenaustausch zwischen den Vertragspartnern nach Maßgabe der</w:t>
      </w:r>
      <w:r w:rsidR="008C6368">
        <w:rPr>
          <w:rFonts w:cs="Arial"/>
          <w:sz w:val="20"/>
          <w:szCs w:val="20"/>
        </w:rPr>
        <w:t xml:space="preserve"> </w:t>
      </w:r>
      <w:r w:rsidRPr="008C6368">
        <w:rPr>
          <w:rFonts w:cs="Arial"/>
          <w:sz w:val="20"/>
          <w:szCs w:val="20"/>
        </w:rPr>
        <w:t>vorgenannten Festlegungen durchzuführen ist, so erfolgt dieser in Anwendung von verbänd</w:t>
      </w:r>
      <w:r w:rsidRPr="008C6368">
        <w:rPr>
          <w:rFonts w:cs="Arial"/>
          <w:sz w:val="20"/>
          <w:szCs w:val="20"/>
        </w:rPr>
        <w:t>e</w:t>
      </w:r>
      <w:r w:rsidRPr="008C6368">
        <w:rPr>
          <w:rFonts w:cs="Arial"/>
          <w:sz w:val="20"/>
          <w:szCs w:val="20"/>
        </w:rPr>
        <w:t>übergreifend</w:t>
      </w:r>
      <w:r w:rsidR="008C6368" w:rsidRPr="008C6368">
        <w:rPr>
          <w:rFonts w:cs="Arial"/>
          <w:sz w:val="20"/>
          <w:szCs w:val="20"/>
        </w:rPr>
        <w:t xml:space="preserve"> </w:t>
      </w:r>
      <w:r w:rsidRPr="008C6368">
        <w:rPr>
          <w:rFonts w:cs="Arial"/>
          <w:sz w:val="20"/>
          <w:szCs w:val="20"/>
        </w:rPr>
        <w:t>erarbeiteten Spezifikationen der Expertengruppe „</w:t>
      </w:r>
      <w:proofErr w:type="spellStart"/>
      <w:r w:rsidRPr="008C6368">
        <w:rPr>
          <w:rFonts w:cs="Arial"/>
          <w:sz w:val="20"/>
          <w:szCs w:val="20"/>
        </w:rPr>
        <w:t>EDI@Energy</w:t>
      </w:r>
      <w:proofErr w:type="spellEnd"/>
      <w:r w:rsidRPr="008C6368">
        <w:rPr>
          <w:rFonts w:cs="Arial"/>
          <w:sz w:val="20"/>
          <w:szCs w:val="20"/>
        </w:rPr>
        <w:t>“, soweit diese zuvor</w:t>
      </w:r>
      <w:r w:rsidR="008C6368" w:rsidRPr="008C6368">
        <w:rPr>
          <w:rFonts w:cs="Arial"/>
          <w:sz w:val="20"/>
          <w:szCs w:val="20"/>
        </w:rPr>
        <w:t xml:space="preserve"> </w:t>
      </w:r>
      <w:r w:rsidRPr="008C6368">
        <w:rPr>
          <w:rFonts w:cs="Arial"/>
          <w:sz w:val="20"/>
          <w:szCs w:val="20"/>
        </w:rPr>
        <w:t>Gegenstand einer durch die Bundesnetzagentur begleiteten Konsultation waren und im Anschluss</w:t>
      </w:r>
      <w:r w:rsidR="008C6368" w:rsidRPr="008C6368">
        <w:rPr>
          <w:rFonts w:cs="Arial"/>
          <w:sz w:val="20"/>
          <w:szCs w:val="20"/>
        </w:rPr>
        <w:t xml:space="preserve"> </w:t>
      </w:r>
      <w:r w:rsidRPr="008C6368">
        <w:rPr>
          <w:rFonts w:cs="Arial"/>
          <w:sz w:val="20"/>
          <w:szCs w:val="20"/>
        </w:rPr>
        <w:t>durch die Bundesnetzagentur veröffentlicht worden sind.</w:t>
      </w:r>
    </w:p>
    <w:p w:rsidR="00C030A3" w:rsidRPr="008C6368" w:rsidRDefault="00C030A3" w:rsidP="008C6368">
      <w:pPr>
        <w:autoSpaceDE w:val="0"/>
        <w:autoSpaceDN w:val="0"/>
        <w:adjustRightInd w:val="0"/>
        <w:spacing w:after="240"/>
        <w:ind w:left="539" w:hanging="539"/>
        <w:rPr>
          <w:rFonts w:eastAsia="Times New Roman" w:cs="Arial"/>
          <w:b/>
          <w:bCs/>
          <w:sz w:val="20"/>
          <w:szCs w:val="20"/>
          <w:lang w:eastAsia="de-DE"/>
        </w:rPr>
      </w:pPr>
      <w:r w:rsidRPr="008C6368">
        <w:rPr>
          <w:rFonts w:eastAsia="Times New Roman" w:cs="Arial"/>
          <w:b/>
          <w:bCs/>
          <w:sz w:val="20"/>
          <w:szCs w:val="20"/>
          <w:lang w:eastAsia="de-DE"/>
        </w:rPr>
        <w:t xml:space="preserve">§ 5 </w:t>
      </w:r>
      <w:r w:rsidR="00745479">
        <w:rPr>
          <w:rFonts w:eastAsia="Times New Roman" w:cs="Arial"/>
          <w:b/>
          <w:bCs/>
          <w:sz w:val="20"/>
          <w:szCs w:val="20"/>
          <w:lang w:eastAsia="de-DE"/>
        </w:rPr>
        <w:tab/>
      </w:r>
      <w:r w:rsidRPr="008C6368">
        <w:rPr>
          <w:rFonts w:eastAsia="Times New Roman" w:cs="Arial"/>
          <w:b/>
          <w:bCs/>
          <w:sz w:val="20"/>
          <w:szCs w:val="20"/>
          <w:lang w:eastAsia="de-DE"/>
        </w:rPr>
        <w:t>Installation der Mess- und Steuereinrichtungen bzw. der Messsysteme</w:t>
      </w:r>
    </w:p>
    <w:p w:rsidR="00C030A3" w:rsidRDefault="00C030A3" w:rsidP="00884704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/>
        <w:rPr>
          <w:rFonts w:cs="Arial"/>
          <w:sz w:val="20"/>
          <w:szCs w:val="20"/>
        </w:rPr>
      </w:pPr>
      <w:r w:rsidRPr="000A7645">
        <w:rPr>
          <w:rFonts w:cs="Arial"/>
          <w:sz w:val="20"/>
          <w:szCs w:val="13"/>
          <w:vertAlign w:val="superscript"/>
        </w:rPr>
        <w:t>1</w:t>
      </w:r>
      <w:r w:rsidRPr="008C6368">
        <w:rPr>
          <w:rFonts w:cs="Arial"/>
          <w:sz w:val="20"/>
          <w:szCs w:val="20"/>
        </w:rPr>
        <w:t>Die Durchführung der Installation hat unter Beachtung der technischen Anschlussbedingungen</w:t>
      </w:r>
      <w:r w:rsidR="008C6368" w:rsidRPr="008C6368">
        <w:rPr>
          <w:rFonts w:cs="Arial"/>
          <w:sz w:val="20"/>
          <w:szCs w:val="20"/>
        </w:rPr>
        <w:t xml:space="preserve"> </w:t>
      </w:r>
      <w:r w:rsidRPr="008C6368">
        <w:rPr>
          <w:rFonts w:cs="Arial"/>
          <w:sz w:val="20"/>
          <w:szCs w:val="20"/>
        </w:rPr>
        <w:t>des Netzbetreibers zu erfolgen, soweit dies aus Gründen der sicheren und störungsfreien Verso</w:t>
      </w:r>
      <w:r w:rsidRPr="008C6368">
        <w:rPr>
          <w:rFonts w:cs="Arial"/>
          <w:sz w:val="20"/>
          <w:szCs w:val="20"/>
        </w:rPr>
        <w:t>r</w:t>
      </w:r>
      <w:r w:rsidRPr="008C6368">
        <w:rPr>
          <w:rFonts w:cs="Arial"/>
          <w:sz w:val="20"/>
          <w:szCs w:val="20"/>
        </w:rPr>
        <w:t>gung</w:t>
      </w:r>
      <w:r w:rsidR="008C6368" w:rsidRPr="008C6368">
        <w:rPr>
          <w:rFonts w:cs="Arial"/>
          <w:sz w:val="20"/>
          <w:szCs w:val="20"/>
        </w:rPr>
        <w:t xml:space="preserve"> </w:t>
      </w:r>
      <w:r w:rsidRPr="008C6368">
        <w:rPr>
          <w:rFonts w:cs="Arial"/>
          <w:sz w:val="20"/>
          <w:szCs w:val="20"/>
        </w:rPr>
        <w:t>notwendig ist.</w:t>
      </w:r>
      <w:r w:rsidR="00D510AD">
        <w:rPr>
          <w:rFonts w:cs="Arial"/>
          <w:sz w:val="20"/>
          <w:szCs w:val="20"/>
        </w:rPr>
        <w:t xml:space="preserve"> </w:t>
      </w:r>
      <w:r w:rsidR="00D510AD" w:rsidRPr="00D510AD">
        <w:rPr>
          <w:rFonts w:cs="Arial"/>
          <w:sz w:val="20"/>
          <w:szCs w:val="20"/>
          <w:vertAlign w:val="superscript"/>
        </w:rPr>
        <w:t>2</w:t>
      </w:r>
      <w:r w:rsidRPr="008C6368">
        <w:rPr>
          <w:rFonts w:cs="Arial"/>
          <w:sz w:val="20"/>
          <w:szCs w:val="20"/>
        </w:rPr>
        <w:t>Für die ordnungsgemäße Errichtung, Erweiterung, Änderung und Instandha</w:t>
      </w:r>
      <w:r w:rsidRPr="008C6368">
        <w:rPr>
          <w:rFonts w:cs="Arial"/>
          <w:sz w:val="20"/>
          <w:szCs w:val="20"/>
        </w:rPr>
        <w:t>l</w:t>
      </w:r>
      <w:r w:rsidRPr="008C6368">
        <w:rPr>
          <w:rFonts w:cs="Arial"/>
          <w:sz w:val="20"/>
          <w:szCs w:val="20"/>
        </w:rPr>
        <w:t>tung</w:t>
      </w:r>
      <w:r w:rsidR="008C6368" w:rsidRPr="008C6368">
        <w:rPr>
          <w:rFonts w:cs="Arial"/>
          <w:sz w:val="20"/>
          <w:szCs w:val="20"/>
        </w:rPr>
        <w:t xml:space="preserve"> </w:t>
      </w:r>
      <w:r w:rsidRPr="008C6368">
        <w:rPr>
          <w:rFonts w:cs="Arial"/>
          <w:sz w:val="20"/>
          <w:szCs w:val="20"/>
        </w:rPr>
        <w:t>der technischen Einrichtungen der Messlokation ist der Messstellenbetreiber gegenüber dem</w:t>
      </w:r>
      <w:r w:rsidR="008C6368" w:rsidRPr="008C6368">
        <w:rPr>
          <w:rFonts w:cs="Arial"/>
          <w:sz w:val="20"/>
          <w:szCs w:val="20"/>
        </w:rPr>
        <w:t xml:space="preserve"> </w:t>
      </w:r>
      <w:r w:rsidRPr="008C6368">
        <w:rPr>
          <w:rFonts w:cs="Arial"/>
          <w:sz w:val="20"/>
          <w:szCs w:val="20"/>
        </w:rPr>
        <w:t>Netzbetreiber verantwortlich.</w:t>
      </w:r>
    </w:p>
    <w:p w:rsidR="008C6368" w:rsidRDefault="008C6368" w:rsidP="00884704">
      <w:pPr>
        <w:pStyle w:val="Listenabsatz"/>
        <w:autoSpaceDE w:val="0"/>
        <w:autoSpaceDN w:val="0"/>
        <w:adjustRightInd w:val="0"/>
        <w:spacing w:after="0"/>
        <w:ind w:left="360"/>
        <w:rPr>
          <w:rFonts w:cs="Arial"/>
          <w:sz w:val="20"/>
          <w:szCs w:val="20"/>
        </w:rPr>
      </w:pPr>
    </w:p>
    <w:p w:rsidR="00C030A3" w:rsidRDefault="00C030A3" w:rsidP="00884704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360"/>
        <w:ind w:left="357" w:hanging="357"/>
        <w:contextualSpacing w:val="0"/>
        <w:rPr>
          <w:rFonts w:cs="Arial"/>
          <w:sz w:val="20"/>
          <w:szCs w:val="20"/>
        </w:rPr>
      </w:pPr>
      <w:r w:rsidRPr="000A7645">
        <w:rPr>
          <w:rFonts w:cs="Arial"/>
          <w:sz w:val="20"/>
          <w:szCs w:val="13"/>
          <w:vertAlign w:val="superscript"/>
        </w:rPr>
        <w:t>1</w:t>
      </w:r>
      <w:r w:rsidRPr="008C6368">
        <w:rPr>
          <w:rFonts w:cs="Arial"/>
          <w:sz w:val="20"/>
          <w:szCs w:val="20"/>
        </w:rPr>
        <w:t>Soweit nicht der Netzbetreiber die nachfolgenden Arbeiten selbst durch eigenes gleichermaßen</w:t>
      </w:r>
      <w:r w:rsidR="008C6368">
        <w:rPr>
          <w:rFonts w:cs="Arial"/>
          <w:sz w:val="20"/>
          <w:szCs w:val="20"/>
        </w:rPr>
        <w:t xml:space="preserve"> </w:t>
      </w:r>
      <w:r w:rsidRPr="008C6368">
        <w:rPr>
          <w:rFonts w:cs="Arial"/>
          <w:sz w:val="20"/>
          <w:szCs w:val="20"/>
        </w:rPr>
        <w:t>qualifiziertes Personal durchführt, dürfen die Anlagenbestandteile der Messlokation</w:t>
      </w:r>
    </w:p>
    <w:p w:rsidR="008C6368" w:rsidRDefault="00C030A3" w:rsidP="00884704">
      <w:pPr>
        <w:pStyle w:val="Listenabsatz"/>
        <w:numPr>
          <w:ilvl w:val="1"/>
          <w:numId w:val="7"/>
        </w:numPr>
        <w:autoSpaceDE w:val="0"/>
        <w:autoSpaceDN w:val="0"/>
        <w:adjustRightInd w:val="0"/>
        <w:spacing w:after="120"/>
        <w:ind w:left="1434" w:hanging="357"/>
        <w:contextualSpacing w:val="0"/>
        <w:rPr>
          <w:rFonts w:cs="Arial"/>
          <w:sz w:val="20"/>
          <w:szCs w:val="20"/>
        </w:rPr>
      </w:pPr>
      <w:r w:rsidRPr="008C6368">
        <w:rPr>
          <w:rFonts w:cs="Arial"/>
          <w:sz w:val="20"/>
          <w:szCs w:val="20"/>
        </w:rPr>
        <w:t xml:space="preserve">in Niederspannung nur durch ein in ein </w:t>
      </w:r>
      <w:proofErr w:type="spellStart"/>
      <w:r w:rsidRPr="008C6368">
        <w:rPr>
          <w:rFonts w:cs="Arial"/>
          <w:sz w:val="20"/>
          <w:szCs w:val="20"/>
        </w:rPr>
        <w:t>Installateurverzeichnis</w:t>
      </w:r>
      <w:proofErr w:type="spellEnd"/>
      <w:r w:rsidRPr="008C6368">
        <w:rPr>
          <w:rFonts w:cs="Arial"/>
          <w:sz w:val="20"/>
          <w:szCs w:val="20"/>
        </w:rPr>
        <w:t xml:space="preserve"> eines Elektrizitätsnet</w:t>
      </w:r>
      <w:r w:rsidRPr="008C6368">
        <w:rPr>
          <w:rFonts w:cs="Arial"/>
          <w:sz w:val="20"/>
          <w:szCs w:val="20"/>
        </w:rPr>
        <w:t>z</w:t>
      </w:r>
      <w:r w:rsidRPr="008C6368">
        <w:rPr>
          <w:rFonts w:cs="Arial"/>
          <w:sz w:val="20"/>
          <w:szCs w:val="20"/>
        </w:rPr>
        <w:t>betreibers</w:t>
      </w:r>
      <w:r w:rsidR="008C6368" w:rsidRPr="008C6368">
        <w:rPr>
          <w:rFonts w:cs="Arial"/>
          <w:sz w:val="20"/>
          <w:szCs w:val="20"/>
        </w:rPr>
        <w:t xml:space="preserve"> </w:t>
      </w:r>
      <w:r w:rsidRPr="008C6368">
        <w:rPr>
          <w:rFonts w:cs="Arial"/>
          <w:sz w:val="20"/>
          <w:szCs w:val="20"/>
        </w:rPr>
        <w:t>eingetragenes Installationsunternehmen, das auch die Befähigung aufwe</w:t>
      </w:r>
      <w:r w:rsidRPr="008C6368">
        <w:rPr>
          <w:rFonts w:cs="Arial"/>
          <w:sz w:val="20"/>
          <w:szCs w:val="20"/>
        </w:rPr>
        <w:t>i</w:t>
      </w:r>
      <w:r w:rsidRPr="008C6368">
        <w:rPr>
          <w:rFonts w:cs="Arial"/>
          <w:sz w:val="20"/>
          <w:szCs w:val="20"/>
        </w:rPr>
        <w:t>sen</w:t>
      </w:r>
      <w:r w:rsidR="008C6368" w:rsidRPr="008C6368">
        <w:rPr>
          <w:rFonts w:cs="Arial"/>
          <w:sz w:val="20"/>
          <w:szCs w:val="20"/>
        </w:rPr>
        <w:t xml:space="preserve"> </w:t>
      </w:r>
      <w:r w:rsidRPr="008C6368">
        <w:rPr>
          <w:rFonts w:cs="Arial"/>
          <w:sz w:val="20"/>
          <w:szCs w:val="20"/>
        </w:rPr>
        <w:t>muss, falls erforderlich, Arbeiten unter Spannung durchführen zu können,</w:t>
      </w:r>
    </w:p>
    <w:p w:rsidR="00C030A3" w:rsidRDefault="00C030A3" w:rsidP="00884704">
      <w:pPr>
        <w:pStyle w:val="Listenabsatz"/>
        <w:numPr>
          <w:ilvl w:val="1"/>
          <w:numId w:val="7"/>
        </w:numPr>
        <w:autoSpaceDE w:val="0"/>
        <w:autoSpaceDN w:val="0"/>
        <w:adjustRightInd w:val="0"/>
        <w:spacing w:after="120"/>
        <w:ind w:left="1434" w:hanging="357"/>
        <w:contextualSpacing w:val="0"/>
        <w:rPr>
          <w:rFonts w:cs="Arial"/>
          <w:sz w:val="20"/>
          <w:szCs w:val="20"/>
        </w:rPr>
      </w:pPr>
      <w:r w:rsidRPr="008C6368">
        <w:rPr>
          <w:rFonts w:cs="Arial"/>
          <w:sz w:val="20"/>
          <w:szCs w:val="20"/>
        </w:rPr>
        <w:t>b) in den anderen Spannungsebenen durch hierzu qualifiziertes Personal, dessen B</w:t>
      </w:r>
      <w:r w:rsidRPr="008C6368">
        <w:rPr>
          <w:rFonts w:cs="Arial"/>
          <w:sz w:val="20"/>
          <w:szCs w:val="20"/>
        </w:rPr>
        <w:t>e</w:t>
      </w:r>
      <w:r w:rsidRPr="008C6368">
        <w:rPr>
          <w:rFonts w:cs="Arial"/>
          <w:sz w:val="20"/>
          <w:szCs w:val="20"/>
        </w:rPr>
        <w:t>fähigung</w:t>
      </w:r>
      <w:r w:rsidR="00D510AD">
        <w:rPr>
          <w:rFonts w:cs="Arial"/>
          <w:sz w:val="20"/>
          <w:szCs w:val="20"/>
        </w:rPr>
        <w:t xml:space="preserve"> </w:t>
      </w:r>
      <w:r w:rsidRPr="008C6368">
        <w:rPr>
          <w:rFonts w:cs="Arial"/>
          <w:sz w:val="20"/>
          <w:szCs w:val="20"/>
        </w:rPr>
        <w:t>in geeigneter Weise gegenüber dem Netzbetreiber nachgewiesen ist, en</w:t>
      </w:r>
      <w:r w:rsidRPr="008C6368">
        <w:rPr>
          <w:rFonts w:cs="Arial"/>
          <w:sz w:val="20"/>
          <w:szCs w:val="20"/>
        </w:rPr>
        <w:t>t</w:t>
      </w:r>
      <w:r w:rsidRPr="008C6368">
        <w:rPr>
          <w:rFonts w:cs="Arial"/>
          <w:sz w:val="20"/>
          <w:szCs w:val="20"/>
        </w:rPr>
        <w:t>sprechend</w:t>
      </w:r>
      <w:r w:rsidR="008C6368">
        <w:rPr>
          <w:rFonts w:cs="Arial"/>
          <w:sz w:val="20"/>
          <w:szCs w:val="20"/>
        </w:rPr>
        <w:t xml:space="preserve"> </w:t>
      </w:r>
      <w:r w:rsidRPr="008C6368">
        <w:rPr>
          <w:rFonts w:cs="Arial"/>
          <w:sz w:val="20"/>
          <w:szCs w:val="20"/>
        </w:rPr>
        <w:t>den anerkannten Regeln der Technik,</w:t>
      </w:r>
    </w:p>
    <w:p w:rsidR="00C030A3" w:rsidRDefault="00C030A3" w:rsidP="00AC2059">
      <w:pPr>
        <w:autoSpaceDE w:val="0"/>
        <w:autoSpaceDN w:val="0"/>
        <w:adjustRightInd w:val="0"/>
        <w:spacing w:after="0"/>
        <w:ind w:left="720"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ein- und ausgebaut, geändert, repariert und gewartet werden. </w:t>
      </w:r>
      <w:r w:rsidRPr="005B5736">
        <w:rPr>
          <w:rFonts w:cs="Arial"/>
          <w:sz w:val="20"/>
          <w:szCs w:val="13"/>
          <w:vertAlign w:val="superscript"/>
        </w:rPr>
        <w:t>2</w:t>
      </w:r>
      <w:r>
        <w:rPr>
          <w:rFonts w:cs="Arial"/>
          <w:sz w:val="20"/>
          <w:szCs w:val="20"/>
        </w:rPr>
        <w:t xml:space="preserve">Im Falle des </w:t>
      </w:r>
      <w:proofErr w:type="spellStart"/>
      <w:r>
        <w:rPr>
          <w:rFonts w:cs="Arial"/>
          <w:sz w:val="20"/>
          <w:szCs w:val="20"/>
        </w:rPr>
        <w:t>lit</w:t>
      </w:r>
      <w:proofErr w:type="spellEnd"/>
      <w:r>
        <w:rPr>
          <w:rFonts w:cs="Arial"/>
          <w:sz w:val="20"/>
          <w:szCs w:val="20"/>
        </w:rPr>
        <w:t>. a) darf der</w:t>
      </w:r>
      <w:r w:rsidR="008C6368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 xml:space="preserve">Netzbetreiber eine Eintragung in das </w:t>
      </w:r>
      <w:proofErr w:type="spellStart"/>
      <w:r>
        <w:rPr>
          <w:rFonts w:cs="Arial"/>
          <w:sz w:val="20"/>
          <w:szCs w:val="20"/>
        </w:rPr>
        <w:t>Installateurverzeichnis</w:t>
      </w:r>
      <w:proofErr w:type="spellEnd"/>
      <w:r>
        <w:rPr>
          <w:rFonts w:cs="Arial"/>
          <w:sz w:val="20"/>
          <w:szCs w:val="20"/>
        </w:rPr>
        <w:t xml:space="preserve"> nur von dem Nachweis einer au</w:t>
      </w:r>
      <w:r>
        <w:rPr>
          <w:rFonts w:cs="Arial"/>
          <w:sz w:val="20"/>
          <w:szCs w:val="20"/>
        </w:rPr>
        <w:t>s</w:t>
      </w:r>
      <w:r>
        <w:rPr>
          <w:rFonts w:cs="Arial"/>
          <w:sz w:val="20"/>
          <w:szCs w:val="20"/>
        </w:rPr>
        <w:t>reichenden</w:t>
      </w:r>
      <w:r w:rsidR="008C6368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fachlichen Qualifikation für die Durchführung der jeweiligen Arbeiten abhängig</w:t>
      </w:r>
      <w:r w:rsidR="008C6368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machen.</w:t>
      </w:r>
    </w:p>
    <w:p w:rsidR="008C6368" w:rsidRDefault="008C6368" w:rsidP="00A71771">
      <w:pPr>
        <w:autoSpaceDE w:val="0"/>
        <w:autoSpaceDN w:val="0"/>
        <w:adjustRightInd w:val="0"/>
        <w:spacing w:after="0" w:line="240" w:lineRule="auto"/>
        <w:rPr>
          <w:rFonts w:cs="Arial"/>
          <w:sz w:val="20"/>
          <w:szCs w:val="20"/>
        </w:rPr>
      </w:pPr>
    </w:p>
    <w:p w:rsidR="00C030A3" w:rsidRPr="008C6368" w:rsidRDefault="00C030A3" w:rsidP="008C6368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360" w:line="240" w:lineRule="auto"/>
        <w:ind w:left="357" w:hanging="357"/>
        <w:rPr>
          <w:rFonts w:cs="Arial"/>
          <w:sz w:val="20"/>
          <w:szCs w:val="20"/>
        </w:rPr>
      </w:pPr>
      <w:r w:rsidRPr="008C6368">
        <w:rPr>
          <w:rFonts w:cs="Arial"/>
          <w:sz w:val="20"/>
          <w:szCs w:val="20"/>
        </w:rPr>
        <w:t>Der Netzbetreiber darf zu keinem Zeitpunkt Zugangshindernisse zu den technischen Einrichtu</w:t>
      </w:r>
      <w:r w:rsidRPr="008C6368">
        <w:rPr>
          <w:rFonts w:cs="Arial"/>
          <w:sz w:val="20"/>
          <w:szCs w:val="20"/>
        </w:rPr>
        <w:t>n</w:t>
      </w:r>
      <w:r w:rsidRPr="008C6368">
        <w:rPr>
          <w:rFonts w:cs="Arial"/>
          <w:sz w:val="20"/>
          <w:szCs w:val="20"/>
        </w:rPr>
        <w:t>gen</w:t>
      </w:r>
      <w:r w:rsidR="008C6368" w:rsidRPr="008C6368">
        <w:rPr>
          <w:rFonts w:cs="Arial"/>
          <w:sz w:val="20"/>
          <w:szCs w:val="20"/>
        </w:rPr>
        <w:t xml:space="preserve"> </w:t>
      </w:r>
      <w:r w:rsidRPr="008C6368">
        <w:rPr>
          <w:rFonts w:cs="Arial"/>
          <w:sz w:val="20"/>
          <w:szCs w:val="20"/>
        </w:rPr>
        <w:t>der Messlokation errichten, die dem Messstellenbetreiber die Wahrnehmung seiner vertragl</w:t>
      </w:r>
      <w:r w:rsidRPr="008C6368">
        <w:rPr>
          <w:rFonts w:cs="Arial"/>
          <w:sz w:val="20"/>
          <w:szCs w:val="20"/>
        </w:rPr>
        <w:t>i</w:t>
      </w:r>
      <w:r w:rsidRPr="008C6368">
        <w:rPr>
          <w:rFonts w:cs="Arial"/>
          <w:sz w:val="20"/>
          <w:szCs w:val="20"/>
        </w:rPr>
        <w:t>chen</w:t>
      </w:r>
      <w:r w:rsidR="008C6368">
        <w:rPr>
          <w:rFonts w:cs="Arial"/>
          <w:sz w:val="20"/>
          <w:szCs w:val="20"/>
        </w:rPr>
        <w:t xml:space="preserve"> </w:t>
      </w:r>
      <w:r w:rsidRPr="008C6368">
        <w:rPr>
          <w:rFonts w:cs="Arial"/>
          <w:sz w:val="20"/>
          <w:szCs w:val="20"/>
        </w:rPr>
        <w:t>Rechte erschweren.</w:t>
      </w:r>
    </w:p>
    <w:p w:rsidR="00C030A3" w:rsidRPr="008C6368" w:rsidRDefault="00C030A3" w:rsidP="00745479">
      <w:pPr>
        <w:autoSpaceDE w:val="0"/>
        <w:autoSpaceDN w:val="0"/>
        <w:adjustRightInd w:val="0"/>
        <w:spacing w:after="240"/>
        <w:ind w:left="539" w:hanging="539"/>
        <w:rPr>
          <w:rFonts w:eastAsia="Times New Roman" w:cs="Arial"/>
          <w:b/>
          <w:bCs/>
          <w:sz w:val="20"/>
          <w:szCs w:val="20"/>
          <w:lang w:eastAsia="de-DE"/>
        </w:rPr>
      </w:pPr>
      <w:r w:rsidRPr="008C6368">
        <w:rPr>
          <w:rFonts w:eastAsia="Times New Roman" w:cs="Arial"/>
          <w:b/>
          <w:bCs/>
          <w:sz w:val="20"/>
          <w:szCs w:val="20"/>
          <w:lang w:eastAsia="de-DE"/>
        </w:rPr>
        <w:t xml:space="preserve">§ 6 </w:t>
      </w:r>
      <w:r w:rsidR="00745479">
        <w:rPr>
          <w:rFonts w:eastAsia="Times New Roman" w:cs="Arial"/>
          <w:b/>
          <w:bCs/>
          <w:sz w:val="20"/>
          <w:szCs w:val="20"/>
          <w:lang w:eastAsia="de-DE"/>
        </w:rPr>
        <w:tab/>
      </w:r>
      <w:r w:rsidRPr="008C6368">
        <w:rPr>
          <w:rFonts w:eastAsia="Times New Roman" w:cs="Arial"/>
          <w:b/>
          <w:bCs/>
          <w:sz w:val="20"/>
          <w:szCs w:val="20"/>
          <w:lang w:eastAsia="de-DE"/>
        </w:rPr>
        <w:t>Wechsel des Messstellenbetreibers</w:t>
      </w:r>
    </w:p>
    <w:p w:rsidR="00C030A3" w:rsidRPr="007F5B1C" w:rsidRDefault="00C030A3" w:rsidP="00884704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0"/>
        <w:rPr>
          <w:rFonts w:cs="Arial"/>
          <w:sz w:val="20"/>
          <w:szCs w:val="20"/>
        </w:rPr>
      </w:pPr>
      <w:r w:rsidRPr="00FD2B9A">
        <w:rPr>
          <w:rFonts w:cs="Arial"/>
          <w:sz w:val="20"/>
          <w:szCs w:val="13"/>
          <w:vertAlign w:val="superscript"/>
        </w:rPr>
        <w:t>1</w:t>
      </w:r>
      <w:r w:rsidRPr="007F5B1C">
        <w:rPr>
          <w:rFonts w:cs="Arial"/>
          <w:sz w:val="20"/>
          <w:szCs w:val="20"/>
        </w:rPr>
        <w:t>Die Vertragsparteien verpflichten sich, beim Übergang des Messstellenbetriebs dem neuen</w:t>
      </w:r>
      <w:r w:rsidR="007F5B1C" w:rsidRPr="007F5B1C">
        <w:rPr>
          <w:rFonts w:cs="Arial"/>
          <w:sz w:val="20"/>
          <w:szCs w:val="20"/>
        </w:rPr>
        <w:t xml:space="preserve"> </w:t>
      </w:r>
      <w:r w:rsidRPr="007F5B1C">
        <w:rPr>
          <w:rFonts w:cs="Arial"/>
          <w:sz w:val="20"/>
          <w:szCs w:val="20"/>
        </w:rPr>
        <w:t>Messstellenbetreiber die zur Messung vorhandenen technischen Einrichtungen, insbesondere</w:t>
      </w:r>
    </w:p>
    <w:p w:rsidR="007F5B1C" w:rsidRDefault="00C030A3" w:rsidP="00884704">
      <w:pPr>
        <w:pStyle w:val="Listenabsatz"/>
        <w:numPr>
          <w:ilvl w:val="0"/>
          <w:numId w:val="10"/>
        </w:numPr>
        <w:autoSpaceDE w:val="0"/>
        <w:autoSpaceDN w:val="0"/>
        <w:adjustRightInd w:val="0"/>
        <w:spacing w:after="0"/>
        <w:rPr>
          <w:rFonts w:cs="Arial"/>
          <w:sz w:val="20"/>
          <w:szCs w:val="20"/>
        </w:rPr>
      </w:pPr>
      <w:r w:rsidRPr="007F5B1C">
        <w:rPr>
          <w:rFonts w:cs="Arial"/>
          <w:sz w:val="20"/>
          <w:szCs w:val="20"/>
        </w:rPr>
        <w:t>die Messeinrichtung,</w:t>
      </w:r>
    </w:p>
    <w:p w:rsidR="007F5B1C" w:rsidRDefault="00C030A3" w:rsidP="00884704">
      <w:pPr>
        <w:pStyle w:val="Listenabsatz"/>
        <w:numPr>
          <w:ilvl w:val="0"/>
          <w:numId w:val="10"/>
        </w:numPr>
        <w:autoSpaceDE w:val="0"/>
        <w:autoSpaceDN w:val="0"/>
        <w:adjustRightInd w:val="0"/>
        <w:spacing w:after="0"/>
        <w:rPr>
          <w:rFonts w:cs="Arial"/>
          <w:sz w:val="20"/>
          <w:szCs w:val="20"/>
        </w:rPr>
      </w:pPr>
      <w:r w:rsidRPr="007F5B1C">
        <w:rPr>
          <w:rFonts w:cs="Arial"/>
          <w:sz w:val="20"/>
          <w:szCs w:val="20"/>
        </w:rPr>
        <w:t>die Wandler,</w:t>
      </w:r>
    </w:p>
    <w:p w:rsidR="00C030A3" w:rsidRPr="007F5B1C" w:rsidRDefault="00C030A3" w:rsidP="00884704">
      <w:pPr>
        <w:pStyle w:val="Listenabsatz"/>
        <w:numPr>
          <w:ilvl w:val="0"/>
          <w:numId w:val="10"/>
        </w:numPr>
        <w:autoSpaceDE w:val="0"/>
        <w:autoSpaceDN w:val="0"/>
        <w:adjustRightInd w:val="0"/>
        <w:spacing w:after="0"/>
        <w:rPr>
          <w:rFonts w:cs="Arial"/>
          <w:sz w:val="20"/>
          <w:szCs w:val="20"/>
        </w:rPr>
      </w:pPr>
      <w:r w:rsidRPr="007F5B1C">
        <w:rPr>
          <w:rFonts w:cs="Arial"/>
          <w:sz w:val="20"/>
          <w:szCs w:val="20"/>
        </w:rPr>
        <w:t>vorhandene Telekommunikationseinrichtungen</w:t>
      </w:r>
    </w:p>
    <w:p w:rsidR="00C030A3" w:rsidRDefault="00C030A3" w:rsidP="00E53C82">
      <w:pPr>
        <w:autoSpaceDE w:val="0"/>
        <w:autoSpaceDN w:val="0"/>
        <w:adjustRightInd w:val="0"/>
        <w:spacing w:after="0"/>
        <w:ind w:left="0"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vollständig oder einzelne dieser Einrichtungen, soweit möglich, gegen angemessenes Entgelt</w:t>
      </w:r>
      <w:r w:rsidR="007F5B1C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 xml:space="preserve">zum Kauf oder zur Nutzung anzubieten. </w:t>
      </w:r>
      <w:r w:rsidRPr="00FD2B9A">
        <w:rPr>
          <w:rFonts w:cs="Arial"/>
          <w:sz w:val="20"/>
          <w:szCs w:val="13"/>
          <w:vertAlign w:val="superscript"/>
        </w:rPr>
        <w:t>2</w:t>
      </w:r>
      <w:r>
        <w:rPr>
          <w:rFonts w:cs="Arial"/>
          <w:sz w:val="20"/>
          <w:szCs w:val="20"/>
        </w:rPr>
        <w:t>Kommt es zwischen dem bisherigen und dem neuen</w:t>
      </w:r>
      <w:r w:rsidR="007F5B1C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Messste</w:t>
      </w:r>
      <w:r>
        <w:rPr>
          <w:rFonts w:cs="Arial"/>
          <w:sz w:val="20"/>
          <w:szCs w:val="20"/>
        </w:rPr>
        <w:t>l</w:t>
      </w:r>
      <w:r>
        <w:rPr>
          <w:rFonts w:cs="Arial"/>
          <w:sz w:val="20"/>
          <w:szCs w:val="20"/>
        </w:rPr>
        <w:t>lenbetreiber zu keiner einvernehmlichen Einigung über das angemessene Entgelt, so</w:t>
      </w:r>
      <w:r w:rsidR="007F5B1C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gilt im Zweifel</w:t>
      </w:r>
    </w:p>
    <w:p w:rsidR="007F5B1C" w:rsidRDefault="00C030A3" w:rsidP="00884704">
      <w:pPr>
        <w:pStyle w:val="Listenabsatz"/>
        <w:numPr>
          <w:ilvl w:val="0"/>
          <w:numId w:val="13"/>
        </w:numPr>
        <w:autoSpaceDE w:val="0"/>
        <w:autoSpaceDN w:val="0"/>
        <w:adjustRightInd w:val="0"/>
        <w:spacing w:after="0"/>
        <w:rPr>
          <w:rFonts w:cs="Arial"/>
          <w:sz w:val="20"/>
          <w:szCs w:val="20"/>
        </w:rPr>
      </w:pPr>
      <w:r w:rsidRPr="007F5B1C">
        <w:rPr>
          <w:rFonts w:cs="Arial"/>
          <w:sz w:val="20"/>
          <w:szCs w:val="20"/>
        </w:rPr>
        <w:t>im Fall des Kaufs der Sachzeitwert,</w:t>
      </w:r>
    </w:p>
    <w:p w:rsidR="00C030A3" w:rsidRPr="007F5B1C" w:rsidRDefault="00C030A3" w:rsidP="00884704">
      <w:pPr>
        <w:pStyle w:val="Listenabsatz"/>
        <w:numPr>
          <w:ilvl w:val="0"/>
          <w:numId w:val="13"/>
        </w:numPr>
        <w:autoSpaceDE w:val="0"/>
        <w:autoSpaceDN w:val="0"/>
        <w:adjustRightInd w:val="0"/>
        <w:spacing w:after="0"/>
        <w:rPr>
          <w:rFonts w:cs="Arial"/>
          <w:sz w:val="20"/>
          <w:szCs w:val="20"/>
        </w:rPr>
      </w:pPr>
      <w:r w:rsidRPr="007F5B1C">
        <w:rPr>
          <w:rFonts w:cs="Arial"/>
          <w:sz w:val="20"/>
          <w:szCs w:val="20"/>
        </w:rPr>
        <w:t>im Fall der Nutzungsüberlassung höchstens dasjenige monatliche Entgelt, das der</w:t>
      </w:r>
      <w:r w:rsidR="007F5B1C" w:rsidRPr="007F5B1C">
        <w:rPr>
          <w:rFonts w:cs="Arial"/>
          <w:sz w:val="20"/>
          <w:szCs w:val="20"/>
        </w:rPr>
        <w:t xml:space="preserve"> </w:t>
      </w:r>
      <w:r w:rsidRPr="007F5B1C">
        <w:rPr>
          <w:rFonts w:cs="Arial"/>
          <w:sz w:val="20"/>
          <w:szCs w:val="20"/>
        </w:rPr>
        <w:t>bisherige Messstellenbetreiber seinerseits bislang als Entgelt für die betreffende technische</w:t>
      </w:r>
      <w:r w:rsidR="007F5B1C">
        <w:rPr>
          <w:rFonts w:cs="Arial"/>
          <w:sz w:val="20"/>
          <w:szCs w:val="20"/>
        </w:rPr>
        <w:t xml:space="preserve"> </w:t>
      </w:r>
      <w:r w:rsidRPr="007F5B1C">
        <w:rPr>
          <w:rFonts w:cs="Arial"/>
          <w:sz w:val="20"/>
          <w:szCs w:val="20"/>
        </w:rPr>
        <w:t>Einrichtung ve</w:t>
      </w:r>
      <w:r w:rsidRPr="007F5B1C">
        <w:rPr>
          <w:rFonts w:cs="Arial"/>
          <w:sz w:val="20"/>
          <w:szCs w:val="20"/>
        </w:rPr>
        <w:t>r</w:t>
      </w:r>
      <w:r w:rsidRPr="007F5B1C">
        <w:rPr>
          <w:rFonts w:cs="Arial"/>
          <w:sz w:val="20"/>
          <w:szCs w:val="20"/>
        </w:rPr>
        <w:t>langt hat,</w:t>
      </w:r>
    </w:p>
    <w:p w:rsidR="00C030A3" w:rsidRDefault="00C030A3" w:rsidP="00884704">
      <w:pPr>
        <w:autoSpaceDE w:val="0"/>
        <w:autoSpaceDN w:val="0"/>
        <w:adjustRightInd w:val="0"/>
        <w:spacing w:after="120"/>
        <w:ind w:left="36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als angemessen.</w:t>
      </w:r>
    </w:p>
    <w:p w:rsidR="00FD2B9A" w:rsidRDefault="00C030A3" w:rsidP="00884704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0"/>
        <w:rPr>
          <w:rFonts w:cs="Arial"/>
          <w:sz w:val="20"/>
          <w:szCs w:val="20"/>
        </w:rPr>
      </w:pPr>
      <w:r w:rsidRPr="00FD2B9A">
        <w:rPr>
          <w:rFonts w:cs="Arial"/>
          <w:sz w:val="20"/>
          <w:szCs w:val="20"/>
        </w:rPr>
        <w:t>Soweit der neue Messstellenbetreiber von dem Angebot nach Absatz 1 keinen Gebrauch macht,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hat der bisherige Messstellenbetreiber die vorhandenen technischen Einrichtungen zu einem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von dem neuen Messstellenbetreiber zu bestimmenden Zeitpunkt unentgeltlich zu entfernen oder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den Ausbau der Einrichtungen durch den neuen Messstellenbetreiber zu ermöglichen, wenn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dieser d</w:t>
      </w:r>
      <w:r w:rsidRPr="00FD2B9A">
        <w:rPr>
          <w:rFonts w:cs="Arial"/>
          <w:sz w:val="20"/>
          <w:szCs w:val="20"/>
        </w:rPr>
        <w:t>a</w:t>
      </w:r>
      <w:r w:rsidRPr="00FD2B9A">
        <w:rPr>
          <w:rFonts w:cs="Arial"/>
          <w:sz w:val="20"/>
          <w:szCs w:val="20"/>
        </w:rPr>
        <w:t>für Sorge trägt, dass die ausgebauten Einrichtungen dem bisherigen Messstellenbetreiber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auf dessen Wunsch zur Verfügung gestellt werden.</w:t>
      </w:r>
    </w:p>
    <w:p w:rsidR="00C030A3" w:rsidRDefault="00C030A3" w:rsidP="00884704">
      <w:pPr>
        <w:pStyle w:val="Listenabsatz"/>
        <w:autoSpaceDE w:val="0"/>
        <w:autoSpaceDN w:val="0"/>
        <w:adjustRightInd w:val="0"/>
        <w:spacing w:after="0"/>
        <w:ind w:left="360"/>
        <w:rPr>
          <w:rFonts w:cs="Arial"/>
          <w:sz w:val="20"/>
          <w:szCs w:val="20"/>
        </w:rPr>
      </w:pPr>
    </w:p>
    <w:p w:rsidR="00745F71" w:rsidRDefault="00745F71" w:rsidP="00FD2B9A">
      <w:pPr>
        <w:pStyle w:val="Listenabsatz"/>
        <w:autoSpaceDE w:val="0"/>
        <w:autoSpaceDN w:val="0"/>
        <w:adjustRightInd w:val="0"/>
        <w:spacing w:after="0" w:line="240" w:lineRule="auto"/>
        <w:ind w:left="360"/>
        <w:rPr>
          <w:rFonts w:cs="Arial"/>
          <w:sz w:val="20"/>
          <w:szCs w:val="20"/>
        </w:rPr>
      </w:pPr>
    </w:p>
    <w:p w:rsidR="00C030A3" w:rsidRPr="00FD2B9A" w:rsidRDefault="00C030A3" w:rsidP="00BC19EC">
      <w:pPr>
        <w:pStyle w:val="Listenabsatz"/>
        <w:numPr>
          <w:ilvl w:val="0"/>
          <w:numId w:val="12"/>
        </w:numPr>
        <w:autoSpaceDE w:val="0"/>
        <w:autoSpaceDN w:val="0"/>
        <w:adjustRightInd w:val="0"/>
        <w:ind w:left="357" w:hanging="357"/>
        <w:contextualSpacing w:val="0"/>
        <w:rPr>
          <w:rFonts w:cs="Arial"/>
          <w:sz w:val="20"/>
          <w:szCs w:val="20"/>
        </w:rPr>
      </w:pPr>
      <w:r w:rsidRPr="00E72868">
        <w:rPr>
          <w:rFonts w:cs="Arial"/>
          <w:sz w:val="20"/>
          <w:szCs w:val="13"/>
          <w:vertAlign w:val="superscript"/>
        </w:rPr>
        <w:t>1</w:t>
      </w:r>
      <w:r w:rsidRPr="00FD2B9A">
        <w:rPr>
          <w:rFonts w:cs="Arial"/>
          <w:sz w:val="20"/>
          <w:szCs w:val="20"/>
        </w:rPr>
        <w:t>Kommt es zum Ausbau der bisherigen Messeinrichtung durch den neuen Messstellenbetreiber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und wird zwischen den Beteiligten (den Parteien dieses Vertrages bzw. zwischen den beteiligten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 xml:space="preserve">Dritten untereinander) keine einvernehmliche abweichende Regelung erzielt, so gilt: </w:t>
      </w:r>
      <w:r w:rsidRPr="00E72868">
        <w:rPr>
          <w:rFonts w:cs="Arial"/>
          <w:sz w:val="20"/>
          <w:szCs w:val="13"/>
          <w:vertAlign w:val="superscript"/>
        </w:rPr>
        <w:t>2</w:t>
      </w:r>
      <w:r w:rsidRPr="00FD2B9A">
        <w:rPr>
          <w:rFonts w:cs="Arial"/>
          <w:sz w:val="20"/>
          <w:szCs w:val="20"/>
        </w:rPr>
        <w:t>Ist eine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der Vertragsparteien neuer Messstellenbetreiber im Sinne von Absatz 1 und 2, bewahrt sie bis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zur u</w:t>
      </w:r>
      <w:r w:rsidRPr="00FD2B9A">
        <w:rPr>
          <w:rFonts w:cs="Arial"/>
          <w:sz w:val="20"/>
          <w:szCs w:val="20"/>
        </w:rPr>
        <w:t>n</w:t>
      </w:r>
      <w:r w:rsidRPr="00FD2B9A">
        <w:rPr>
          <w:rFonts w:cs="Arial"/>
          <w:sz w:val="20"/>
          <w:szCs w:val="20"/>
        </w:rPr>
        <w:t>verzüglichen Abholung durch den bisherigen Messstellenbetreiber die von ihr ausgebauten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tec</w:t>
      </w:r>
      <w:r w:rsidRPr="00FD2B9A">
        <w:rPr>
          <w:rFonts w:cs="Arial"/>
          <w:sz w:val="20"/>
          <w:szCs w:val="20"/>
        </w:rPr>
        <w:t>h</w:t>
      </w:r>
      <w:r w:rsidRPr="00FD2B9A">
        <w:rPr>
          <w:rFonts w:cs="Arial"/>
          <w:sz w:val="20"/>
          <w:szCs w:val="20"/>
        </w:rPr>
        <w:t>nischen Einrichtungen unentgeltlich auf und sichert diese gegen Beschädigungen und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den unb</w:t>
      </w:r>
      <w:r w:rsidRPr="00FD2B9A">
        <w:rPr>
          <w:rFonts w:cs="Arial"/>
          <w:sz w:val="20"/>
          <w:szCs w:val="20"/>
        </w:rPr>
        <w:t>e</w:t>
      </w:r>
      <w:r w:rsidRPr="00FD2B9A">
        <w:rPr>
          <w:rFonts w:cs="Arial"/>
          <w:sz w:val="20"/>
          <w:szCs w:val="20"/>
        </w:rPr>
        <w:t xml:space="preserve">rechtigten Zugriff Dritter. </w:t>
      </w:r>
      <w:r w:rsidRPr="00E72868">
        <w:rPr>
          <w:rFonts w:cs="Arial"/>
          <w:sz w:val="20"/>
          <w:szCs w:val="13"/>
          <w:vertAlign w:val="superscript"/>
        </w:rPr>
        <w:t>3</w:t>
      </w:r>
      <w:r w:rsidRPr="00FD2B9A">
        <w:rPr>
          <w:rFonts w:cs="Arial"/>
          <w:sz w:val="20"/>
          <w:szCs w:val="20"/>
        </w:rPr>
        <w:t>Hierbei hat sie für die Sorgfalt einzustehen, welche sie in eigenen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Ang</w:t>
      </w:r>
      <w:r w:rsidRPr="00FD2B9A">
        <w:rPr>
          <w:rFonts w:cs="Arial"/>
          <w:sz w:val="20"/>
          <w:szCs w:val="20"/>
        </w:rPr>
        <w:t>e</w:t>
      </w:r>
      <w:r w:rsidRPr="00FD2B9A">
        <w:rPr>
          <w:rFonts w:cs="Arial"/>
          <w:sz w:val="20"/>
          <w:szCs w:val="20"/>
        </w:rPr>
        <w:t xml:space="preserve">legenheiten anzuwenden pflegt. </w:t>
      </w:r>
      <w:r w:rsidRPr="00E72868">
        <w:rPr>
          <w:rFonts w:cs="Arial"/>
          <w:sz w:val="20"/>
          <w:szCs w:val="13"/>
          <w:vertAlign w:val="superscript"/>
        </w:rPr>
        <w:t>4</w:t>
      </w:r>
      <w:r w:rsidRPr="00FD2B9A">
        <w:rPr>
          <w:rFonts w:cs="Arial"/>
          <w:sz w:val="20"/>
          <w:szCs w:val="20"/>
        </w:rPr>
        <w:t>Ist eine der Vertragsparteien bisheriger Messstellenbetreiber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im Sinne von Absatz 1 und 2, so hat sie die vom neuen Messstellenbetreiber ausgebauten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techn</w:t>
      </w:r>
      <w:r w:rsidRPr="00FD2B9A">
        <w:rPr>
          <w:rFonts w:cs="Arial"/>
          <w:sz w:val="20"/>
          <w:szCs w:val="20"/>
        </w:rPr>
        <w:t>i</w:t>
      </w:r>
      <w:r w:rsidRPr="00FD2B9A">
        <w:rPr>
          <w:rFonts w:cs="Arial"/>
          <w:sz w:val="20"/>
          <w:szCs w:val="20"/>
        </w:rPr>
        <w:t>schen Einrichtungen auf eigene Kosten und Gefahr unverzüglich abzuholen.</w:t>
      </w:r>
      <w:r w:rsidR="00FD2B9A" w:rsidRPr="00FD2B9A">
        <w:rPr>
          <w:rFonts w:cs="Arial"/>
          <w:sz w:val="20"/>
          <w:szCs w:val="20"/>
        </w:rPr>
        <w:t xml:space="preserve"> </w:t>
      </w:r>
      <w:r w:rsidRPr="00E72868">
        <w:rPr>
          <w:rFonts w:cs="Arial"/>
          <w:sz w:val="20"/>
          <w:szCs w:val="13"/>
          <w:vertAlign w:val="superscript"/>
        </w:rPr>
        <w:t>5</w:t>
      </w:r>
      <w:r w:rsidRPr="00FD2B9A">
        <w:rPr>
          <w:rFonts w:cs="Arial"/>
          <w:sz w:val="20"/>
          <w:szCs w:val="20"/>
        </w:rPr>
        <w:t>Holt der alte Mes</w:t>
      </w:r>
      <w:r w:rsidRPr="00FD2B9A">
        <w:rPr>
          <w:rFonts w:cs="Arial"/>
          <w:sz w:val="20"/>
          <w:szCs w:val="20"/>
        </w:rPr>
        <w:t>s</w:t>
      </w:r>
      <w:r w:rsidRPr="00FD2B9A">
        <w:rPr>
          <w:rFonts w:cs="Arial"/>
          <w:sz w:val="20"/>
          <w:szCs w:val="20"/>
        </w:rPr>
        <w:t>stellenbetreiber die Einrichtungen nicht unverzüglich ab, so ist der neue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Messstellenbetreiber b</w:t>
      </w:r>
      <w:r w:rsidRPr="00FD2B9A">
        <w:rPr>
          <w:rFonts w:cs="Arial"/>
          <w:sz w:val="20"/>
          <w:szCs w:val="20"/>
        </w:rPr>
        <w:t>e</w:t>
      </w:r>
      <w:r w:rsidRPr="00FD2B9A">
        <w:rPr>
          <w:rFonts w:cs="Arial"/>
          <w:sz w:val="20"/>
          <w:szCs w:val="20"/>
        </w:rPr>
        <w:t>rechtigt und verpflichtet, diese dem bisherigen Messstellenbetreiber auf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dessen Kosten und G</w:t>
      </w:r>
      <w:r w:rsidRPr="00FD2B9A">
        <w:rPr>
          <w:rFonts w:cs="Arial"/>
          <w:sz w:val="20"/>
          <w:szCs w:val="20"/>
        </w:rPr>
        <w:t>e</w:t>
      </w:r>
      <w:r w:rsidRPr="00FD2B9A">
        <w:rPr>
          <w:rFonts w:cs="Arial"/>
          <w:sz w:val="20"/>
          <w:szCs w:val="20"/>
        </w:rPr>
        <w:t xml:space="preserve">fahr zu übersenden. </w:t>
      </w:r>
      <w:r w:rsidRPr="00E72868">
        <w:rPr>
          <w:rFonts w:cs="Arial"/>
          <w:sz w:val="20"/>
          <w:szCs w:val="13"/>
          <w:vertAlign w:val="superscript"/>
        </w:rPr>
        <w:t>6</w:t>
      </w:r>
      <w:r w:rsidRPr="00FD2B9A">
        <w:rPr>
          <w:rFonts w:cs="Arial"/>
          <w:sz w:val="20"/>
          <w:szCs w:val="20"/>
        </w:rPr>
        <w:t>Dabei sind die Grundsätze der effizienten Leistungserbringung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zu beachten.</w:t>
      </w:r>
    </w:p>
    <w:p w:rsidR="00C030A3" w:rsidRDefault="00C030A3" w:rsidP="00BC19EC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280"/>
        <w:ind w:left="357" w:hanging="357"/>
        <w:contextualSpacing w:val="0"/>
        <w:rPr>
          <w:rFonts w:cs="Arial"/>
          <w:sz w:val="20"/>
          <w:szCs w:val="20"/>
        </w:rPr>
      </w:pPr>
      <w:r w:rsidRPr="00FD2B9A">
        <w:rPr>
          <w:rFonts w:cs="Arial"/>
          <w:sz w:val="20"/>
          <w:szCs w:val="20"/>
        </w:rPr>
        <w:t>Zeigt der bisherige Messstellenbetreiber gegenüber dem neuen Messstellenbetreiber an, seine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technischen Einrichtungen im Rahmen eines Gerätewechsels selbst auszubauen und ist er zu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dem vom neuen Messstellenbetreiber genannten Zeitpunkt an einem Ausbau deshalb gehindert,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weil er diesen nur in Zusammenwirken mit dem neuen Messstellenbetreiber vollziehen darf, der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neue Messstellenbetreiber jedoch zum vorgesehenen Zeitpunkt nicht an der Messlokation e</w:t>
      </w:r>
      <w:r w:rsidRPr="00FD2B9A">
        <w:rPr>
          <w:rFonts w:cs="Arial"/>
          <w:sz w:val="20"/>
          <w:szCs w:val="20"/>
        </w:rPr>
        <w:t>r</w:t>
      </w:r>
      <w:r w:rsidRPr="00FD2B9A">
        <w:rPr>
          <w:rFonts w:cs="Arial"/>
          <w:sz w:val="20"/>
          <w:szCs w:val="20"/>
        </w:rPr>
        <w:t>schienen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ist, verpflichtet sich der neue Messstellenbetreiber gegenüber dem Netzbetreiber, dem</w:t>
      </w:r>
      <w:r w:rsidR="00FD2B9A" w:rsidRP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alten Messstellenbetreiber die hierdurch entstandenen Kosten zu ersetzen (echter Vertrag z</w:t>
      </w:r>
      <w:r w:rsidRPr="00FD2B9A">
        <w:rPr>
          <w:rFonts w:cs="Arial"/>
          <w:sz w:val="20"/>
          <w:szCs w:val="20"/>
        </w:rPr>
        <w:t>u</w:t>
      </w:r>
      <w:r w:rsidRPr="00FD2B9A">
        <w:rPr>
          <w:rFonts w:cs="Arial"/>
          <w:sz w:val="20"/>
          <w:szCs w:val="20"/>
        </w:rPr>
        <w:t>gunsten</w:t>
      </w:r>
      <w:r w:rsidR="00FD2B9A">
        <w:rPr>
          <w:rFonts w:cs="Arial"/>
          <w:sz w:val="20"/>
          <w:szCs w:val="20"/>
        </w:rPr>
        <w:t xml:space="preserve"> </w:t>
      </w:r>
      <w:r w:rsidRPr="00FD2B9A">
        <w:rPr>
          <w:rFonts w:cs="Arial"/>
          <w:sz w:val="20"/>
          <w:szCs w:val="20"/>
        </w:rPr>
        <w:t>Dritter).</w:t>
      </w:r>
    </w:p>
    <w:p w:rsidR="00871A37" w:rsidRPr="00FD2B9A" w:rsidRDefault="00871A37" w:rsidP="00BC19EC">
      <w:pPr>
        <w:pStyle w:val="Listenabsatz"/>
        <w:autoSpaceDE w:val="0"/>
        <w:autoSpaceDN w:val="0"/>
        <w:adjustRightInd w:val="0"/>
        <w:spacing w:after="280"/>
        <w:ind w:left="0"/>
        <w:contextualSpacing w:val="0"/>
        <w:rPr>
          <w:rFonts w:cs="Arial"/>
          <w:sz w:val="20"/>
          <w:szCs w:val="20"/>
        </w:rPr>
      </w:pPr>
    </w:p>
    <w:p w:rsidR="00C030A3" w:rsidRPr="00F020EA" w:rsidRDefault="00C030A3" w:rsidP="00745479">
      <w:pPr>
        <w:autoSpaceDE w:val="0"/>
        <w:autoSpaceDN w:val="0"/>
        <w:adjustRightInd w:val="0"/>
        <w:spacing w:after="240" w:line="240" w:lineRule="auto"/>
        <w:ind w:left="539" w:hanging="539"/>
        <w:rPr>
          <w:rFonts w:eastAsia="Times New Roman" w:cs="Arial"/>
          <w:b/>
          <w:bCs/>
          <w:sz w:val="20"/>
          <w:szCs w:val="20"/>
          <w:lang w:eastAsia="de-DE"/>
        </w:rPr>
      </w:pPr>
      <w:r w:rsidRPr="00F020EA">
        <w:rPr>
          <w:rFonts w:eastAsia="Times New Roman" w:cs="Arial"/>
          <w:b/>
          <w:bCs/>
          <w:sz w:val="20"/>
          <w:szCs w:val="20"/>
          <w:lang w:eastAsia="de-DE"/>
        </w:rPr>
        <w:t xml:space="preserve">§ 7 </w:t>
      </w:r>
      <w:r w:rsidR="00745479">
        <w:rPr>
          <w:rFonts w:eastAsia="Times New Roman" w:cs="Arial"/>
          <w:b/>
          <w:bCs/>
          <w:sz w:val="20"/>
          <w:szCs w:val="20"/>
          <w:lang w:eastAsia="de-DE"/>
        </w:rPr>
        <w:tab/>
      </w:r>
      <w:r w:rsidRPr="00F020EA">
        <w:rPr>
          <w:rFonts w:eastAsia="Times New Roman" w:cs="Arial"/>
          <w:b/>
          <w:bCs/>
          <w:sz w:val="20"/>
          <w:szCs w:val="20"/>
          <w:lang w:eastAsia="de-DE"/>
        </w:rPr>
        <w:t>Messstellenbetrieb</w:t>
      </w:r>
    </w:p>
    <w:p w:rsidR="00871A37" w:rsidRDefault="00C030A3" w:rsidP="00D86EA1">
      <w:pPr>
        <w:pStyle w:val="Listenabsatz"/>
        <w:numPr>
          <w:ilvl w:val="0"/>
          <w:numId w:val="16"/>
        </w:numPr>
        <w:autoSpaceDE w:val="0"/>
        <w:autoSpaceDN w:val="0"/>
        <w:adjustRightInd w:val="0"/>
        <w:ind w:left="357" w:hanging="357"/>
        <w:contextualSpacing w:val="0"/>
        <w:rPr>
          <w:rFonts w:cs="Arial"/>
          <w:sz w:val="20"/>
          <w:szCs w:val="20"/>
        </w:rPr>
      </w:pPr>
      <w:r w:rsidRPr="00745F71">
        <w:rPr>
          <w:rFonts w:cs="Arial"/>
          <w:sz w:val="20"/>
          <w:szCs w:val="13"/>
          <w:vertAlign w:val="superscript"/>
        </w:rPr>
        <w:t>1</w:t>
      </w:r>
      <w:r w:rsidRPr="00871A37">
        <w:rPr>
          <w:rFonts w:cs="Arial"/>
          <w:sz w:val="20"/>
          <w:szCs w:val="20"/>
        </w:rPr>
        <w:t xml:space="preserve">Der Messstellenbetreiber hat die Aufgaben gem. § 3 Abs. 2 </w:t>
      </w:r>
      <w:proofErr w:type="spellStart"/>
      <w:r w:rsidRPr="00871A37">
        <w:rPr>
          <w:rFonts w:cs="Arial"/>
          <w:sz w:val="20"/>
          <w:szCs w:val="20"/>
        </w:rPr>
        <w:t>MsbG</w:t>
      </w:r>
      <w:proofErr w:type="spellEnd"/>
      <w:r w:rsidRPr="00871A37">
        <w:rPr>
          <w:rFonts w:cs="Arial"/>
          <w:sz w:val="20"/>
          <w:szCs w:val="20"/>
        </w:rPr>
        <w:t xml:space="preserve"> entsprechend den gesetzl</w:t>
      </w:r>
      <w:r w:rsidRPr="00871A37">
        <w:rPr>
          <w:rFonts w:cs="Arial"/>
          <w:sz w:val="20"/>
          <w:szCs w:val="20"/>
        </w:rPr>
        <w:t>i</w:t>
      </w:r>
      <w:r w:rsidRPr="00871A37">
        <w:rPr>
          <w:rFonts w:cs="Arial"/>
          <w:sz w:val="20"/>
          <w:szCs w:val="20"/>
        </w:rPr>
        <w:t>chen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Anforderungen zuverlässig durchzuführen, soweit nicht eine anderweitige Aufgabenzuwe</w:t>
      </w:r>
      <w:r w:rsidRPr="00871A37">
        <w:rPr>
          <w:rFonts w:cs="Arial"/>
          <w:sz w:val="20"/>
          <w:szCs w:val="20"/>
        </w:rPr>
        <w:t>i</w:t>
      </w:r>
      <w:r w:rsidRPr="00871A37">
        <w:rPr>
          <w:rFonts w:cs="Arial"/>
          <w:sz w:val="20"/>
          <w:szCs w:val="20"/>
        </w:rPr>
        <w:t>sung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durch Gesetz, Rechtsverordnung oder behördliche Festlegung ausgesprochen ist.</w:t>
      </w:r>
    </w:p>
    <w:p w:rsidR="00871A37" w:rsidRDefault="00C030A3" w:rsidP="00D86EA1">
      <w:pPr>
        <w:pStyle w:val="Listenabsatz"/>
        <w:numPr>
          <w:ilvl w:val="0"/>
          <w:numId w:val="16"/>
        </w:numPr>
        <w:autoSpaceDE w:val="0"/>
        <w:autoSpaceDN w:val="0"/>
        <w:adjustRightInd w:val="0"/>
        <w:ind w:left="357" w:hanging="357"/>
        <w:contextualSpacing w:val="0"/>
        <w:rPr>
          <w:rFonts w:cs="Arial"/>
          <w:sz w:val="20"/>
          <w:szCs w:val="20"/>
        </w:rPr>
      </w:pPr>
      <w:r w:rsidRPr="00745F71">
        <w:rPr>
          <w:rFonts w:cs="Arial"/>
          <w:sz w:val="20"/>
          <w:szCs w:val="13"/>
          <w:vertAlign w:val="superscript"/>
        </w:rPr>
        <w:t>1</w:t>
      </w:r>
      <w:r w:rsidRPr="00871A37">
        <w:rPr>
          <w:rFonts w:cs="Arial"/>
          <w:sz w:val="20"/>
          <w:szCs w:val="20"/>
        </w:rPr>
        <w:t>Der Messstellenbetreiber sichert (z. B. durch Plombierung) die Messeinrichtungen in angeme</w:t>
      </w:r>
      <w:r w:rsidRPr="00871A37">
        <w:rPr>
          <w:rFonts w:cs="Arial"/>
          <w:sz w:val="20"/>
          <w:szCs w:val="20"/>
        </w:rPr>
        <w:t>s</w:t>
      </w:r>
      <w:r w:rsidRPr="00871A37">
        <w:rPr>
          <w:rFonts w:cs="Arial"/>
          <w:sz w:val="20"/>
          <w:szCs w:val="20"/>
        </w:rPr>
        <w:t>sener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 xml:space="preserve">Weise gegen unberechtigte Energieentnahme. </w:t>
      </w:r>
      <w:r w:rsidRPr="00745F71">
        <w:rPr>
          <w:rFonts w:cs="Arial"/>
          <w:sz w:val="20"/>
          <w:szCs w:val="13"/>
          <w:vertAlign w:val="superscript"/>
        </w:rPr>
        <w:t>2</w:t>
      </w:r>
      <w:r w:rsidRPr="00871A37">
        <w:rPr>
          <w:rFonts w:cs="Arial"/>
          <w:sz w:val="20"/>
          <w:szCs w:val="20"/>
        </w:rPr>
        <w:t>Die Sicherungsvorrichtungen müssen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dem Messstellenbetreiber oder dem von ihm beauftragten Unternehmen in einer für den Netzbetreiber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 xml:space="preserve">erkennbaren Weise eindeutig zuordenbar sein. </w:t>
      </w:r>
      <w:r w:rsidRPr="00745F71">
        <w:rPr>
          <w:rFonts w:cs="Arial"/>
          <w:sz w:val="20"/>
          <w:szCs w:val="13"/>
          <w:vertAlign w:val="superscript"/>
        </w:rPr>
        <w:t>3</w:t>
      </w:r>
      <w:r w:rsidRPr="00871A37">
        <w:rPr>
          <w:rFonts w:cs="Arial"/>
          <w:sz w:val="20"/>
          <w:szCs w:val="20"/>
        </w:rPr>
        <w:t>Mit Einverständnis des Messstellenbetreibers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darf der Netzbetreiber die entsprechenden Sicherungsmaßnahmen auch selbst vornehmen.</w:t>
      </w:r>
      <w:r w:rsidR="00871A37" w:rsidRPr="00871A37">
        <w:rPr>
          <w:rFonts w:cs="Arial"/>
          <w:sz w:val="20"/>
          <w:szCs w:val="20"/>
        </w:rPr>
        <w:t xml:space="preserve"> </w:t>
      </w:r>
      <w:r w:rsidRPr="00745F71">
        <w:rPr>
          <w:rFonts w:cs="Arial"/>
          <w:sz w:val="20"/>
          <w:szCs w:val="13"/>
          <w:vertAlign w:val="superscript"/>
        </w:rPr>
        <w:t>4</w:t>
      </w:r>
      <w:r w:rsidRPr="00871A37">
        <w:rPr>
          <w:rFonts w:cs="Arial"/>
          <w:sz w:val="20"/>
          <w:szCs w:val="20"/>
        </w:rPr>
        <w:t>Er darf Sicherungsmaßnahmen auch ohne Einverständnis des Messstellenbetreibers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und auf dessen Kosten vornehmen, falls der Messstellenbetreiber die nach Satz 1 erforderlichen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Sicherungsma</w:t>
      </w:r>
      <w:r w:rsidRPr="00871A37">
        <w:rPr>
          <w:rFonts w:cs="Arial"/>
          <w:sz w:val="20"/>
          <w:szCs w:val="20"/>
        </w:rPr>
        <w:t>ß</w:t>
      </w:r>
      <w:r w:rsidRPr="00871A37">
        <w:rPr>
          <w:rFonts w:cs="Arial"/>
          <w:sz w:val="20"/>
          <w:szCs w:val="20"/>
        </w:rPr>
        <w:t>nahmen unterlässt.</w:t>
      </w:r>
    </w:p>
    <w:p w:rsidR="00871A37" w:rsidRDefault="00C030A3" w:rsidP="00D86EA1">
      <w:pPr>
        <w:pStyle w:val="Listenabsatz"/>
        <w:numPr>
          <w:ilvl w:val="0"/>
          <w:numId w:val="16"/>
        </w:numPr>
        <w:autoSpaceDE w:val="0"/>
        <w:autoSpaceDN w:val="0"/>
        <w:adjustRightInd w:val="0"/>
        <w:ind w:left="357" w:hanging="357"/>
        <w:contextualSpacing w:val="0"/>
        <w:rPr>
          <w:rFonts w:cs="Arial"/>
          <w:sz w:val="20"/>
          <w:szCs w:val="20"/>
        </w:rPr>
      </w:pPr>
      <w:r w:rsidRPr="00871A37">
        <w:rPr>
          <w:rFonts w:cs="Arial"/>
          <w:sz w:val="20"/>
          <w:szCs w:val="20"/>
        </w:rPr>
        <w:t>Sofern Sicherungsvorrichtungen des Netzbetreibers im Rahmen der Arbeiten des Messstellenb</w:t>
      </w:r>
      <w:r w:rsidRPr="00871A37">
        <w:rPr>
          <w:rFonts w:cs="Arial"/>
          <w:sz w:val="20"/>
          <w:szCs w:val="20"/>
        </w:rPr>
        <w:t>e</w:t>
      </w:r>
      <w:r w:rsidRPr="00871A37">
        <w:rPr>
          <w:rFonts w:cs="Arial"/>
          <w:sz w:val="20"/>
          <w:szCs w:val="20"/>
        </w:rPr>
        <w:t>treibers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geöffnet werden müssen, hat der Messstellenbetreiber den Netzbetreiber zu informieren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und auf eigene Kosten für eine ordnungsgemäße Wiederherstellung der Sicherungsvorrichtungen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zu sorgen, die eine eindeutige Zuordnung des ausführenden Unternehmens ermöglicht.</w:t>
      </w:r>
    </w:p>
    <w:p w:rsidR="00C030A3" w:rsidRPr="00871A37" w:rsidRDefault="00C030A3" w:rsidP="00D86EA1">
      <w:pPr>
        <w:pStyle w:val="Listenabsatz"/>
        <w:numPr>
          <w:ilvl w:val="0"/>
          <w:numId w:val="16"/>
        </w:numPr>
        <w:autoSpaceDE w:val="0"/>
        <w:autoSpaceDN w:val="0"/>
        <w:adjustRightInd w:val="0"/>
        <w:ind w:left="357" w:hanging="357"/>
        <w:contextualSpacing w:val="0"/>
        <w:rPr>
          <w:rFonts w:cs="Arial"/>
          <w:sz w:val="20"/>
          <w:szCs w:val="20"/>
        </w:rPr>
      </w:pPr>
      <w:r w:rsidRPr="003E00EE">
        <w:rPr>
          <w:rFonts w:cs="Arial"/>
          <w:sz w:val="20"/>
          <w:szCs w:val="13"/>
          <w:vertAlign w:val="superscript"/>
        </w:rPr>
        <w:t>1</w:t>
      </w:r>
      <w:r w:rsidRPr="00871A37">
        <w:rPr>
          <w:rFonts w:cs="Arial"/>
          <w:sz w:val="20"/>
          <w:szCs w:val="20"/>
        </w:rPr>
        <w:t>Vor Arbeiten an der Messlokation, die erkennbar Auswirkungen auf den Netzbetrieb oder auf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netzgesteuerte Kundenanlagen haben können, ist das Einverständnis des Netzbetreibers einz</w:t>
      </w:r>
      <w:r w:rsidRPr="00871A37">
        <w:rPr>
          <w:rFonts w:cs="Arial"/>
          <w:sz w:val="20"/>
          <w:szCs w:val="20"/>
        </w:rPr>
        <w:t>u</w:t>
      </w:r>
      <w:r w:rsidRPr="00871A37">
        <w:rPr>
          <w:rFonts w:cs="Arial"/>
          <w:sz w:val="20"/>
          <w:szCs w:val="20"/>
        </w:rPr>
        <w:t>holen.</w:t>
      </w:r>
      <w:r w:rsidR="00871A37" w:rsidRPr="00871A37">
        <w:rPr>
          <w:rFonts w:cs="Arial"/>
          <w:sz w:val="20"/>
          <w:szCs w:val="20"/>
        </w:rPr>
        <w:t xml:space="preserve"> </w:t>
      </w:r>
      <w:r w:rsidRPr="003E00EE">
        <w:rPr>
          <w:rFonts w:cs="Arial"/>
          <w:sz w:val="20"/>
          <w:szCs w:val="13"/>
          <w:vertAlign w:val="superscript"/>
        </w:rPr>
        <w:t>2</w:t>
      </w:r>
      <w:r w:rsidRPr="00871A37">
        <w:rPr>
          <w:rFonts w:cs="Arial"/>
          <w:sz w:val="20"/>
          <w:szCs w:val="20"/>
        </w:rPr>
        <w:t>Der Netzbetreiber hat unverzüglich, spätestens aber am dritten Werktag nach Information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durch den Messstellenbetreiber, mitzuteilen, ob zwingende technische Gründe der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 xml:space="preserve">Durchführung der Arbeiten entgegenstehen. </w:t>
      </w:r>
      <w:r w:rsidRPr="003E00EE">
        <w:rPr>
          <w:rFonts w:cs="Arial"/>
          <w:sz w:val="20"/>
          <w:szCs w:val="13"/>
          <w:vertAlign w:val="superscript"/>
        </w:rPr>
        <w:t>3</w:t>
      </w:r>
      <w:r w:rsidRPr="00871A37">
        <w:rPr>
          <w:rFonts w:cs="Arial"/>
          <w:sz w:val="20"/>
          <w:szCs w:val="20"/>
        </w:rPr>
        <w:t>Andernfalls gilt das Einverständnis des Netzbetreibers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als erteilt.</w:t>
      </w:r>
    </w:p>
    <w:p w:rsidR="00C030A3" w:rsidRPr="00871A37" w:rsidRDefault="00C030A3" w:rsidP="00D86EA1">
      <w:pPr>
        <w:pStyle w:val="Listenabsatz"/>
        <w:numPr>
          <w:ilvl w:val="0"/>
          <w:numId w:val="16"/>
        </w:numPr>
        <w:autoSpaceDE w:val="0"/>
        <w:autoSpaceDN w:val="0"/>
        <w:adjustRightInd w:val="0"/>
        <w:ind w:left="357" w:hanging="357"/>
        <w:contextualSpacing w:val="0"/>
        <w:rPr>
          <w:rFonts w:cs="Arial"/>
          <w:sz w:val="20"/>
          <w:szCs w:val="20"/>
        </w:rPr>
      </w:pPr>
      <w:r w:rsidRPr="003E00EE">
        <w:rPr>
          <w:rFonts w:cs="Arial"/>
          <w:sz w:val="20"/>
          <w:szCs w:val="13"/>
          <w:vertAlign w:val="superscript"/>
        </w:rPr>
        <w:t>1</w:t>
      </w:r>
      <w:r w:rsidRPr="00871A37">
        <w:rPr>
          <w:rFonts w:cs="Arial"/>
          <w:sz w:val="20"/>
          <w:szCs w:val="20"/>
        </w:rPr>
        <w:t>Hat der Netzbetreiber aufgrund gesetzlicher oder vertraglicher Verpflichtungen – etwa zur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Durc</w:t>
      </w:r>
      <w:r w:rsidRPr="00871A37">
        <w:rPr>
          <w:rFonts w:cs="Arial"/>
          <w:sz w:val="20"/>
          <w:szCs w:val="20"/>
        </w:rPr>
        <w:t>h</w:t>
      </w:r>
      <w:r w:rsidRPr="00871A37">
        <w:rPr>
          <w:rFonts w:cs="Arial"/>
          <w:sz w:val="20"/>
          <w:szCs w:val="20"/>
        </w:rPr>
        <w:t>führung der Unterbrechung des Anschlusses oder der Anschlussnutzung nach den §§ 17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und 24 der NAV – Arbeiten durchzuführen und ist hierfür die Einwirkung auf technische Einrichtungen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 xml:space="preserve">der vom Messstellenbetreiber betriebenen Messlokation erforderlich, so gilt: </w:t>
      </w:r>
      <w:r w:rsidRPr="003E00EE">
        <w:rPr>
          <w:rFonts w:cs="Arial"/>
          <w:sz w:val="20"/>
          <w:szCs w:val="13"/>
          <w:vertAlign w:val="superscript"/>
        </w:rPr>
        <w:t>2</w:t>
      </w:r>
      <w:r w:rsidRPr="00871A37">
        <w:rPr>
          <w:rFonts w:cs="Arial"/>
          <w:sz w:val="20"/>
          <w:szCs w:val="20"/>
        </w:rPr>
        <w:t>Der Netzbetreiber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hat den Messstellenbetreiber mit einer Vorlaufzeit von drei Werktagen über Erforderlichkeit,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 xml:space="preserve">Umfang und Zeitpunkt der Einwirkung zu informieren. </w:t>
      </w:r>
      <w:r w:rsidRPr="003E00EE">
        <w:rPr>
          <w:rFonts w:cs="Arial"/>
          <w:sz w:val="20"/>
          <w:szCs w:val="13"/>
          <w:vertAlign w:val="superscript"/>
        </w:rPr>
        <w:t>3</w:t>
      </w:r>
      <w:r w:rsidRPr="00871A37">
        <w:rPr>
          <w:rFonts w:cs="Arial"/>
          <w:sz w:val="20"/>
          <w:szCs w:val="20"/>
        </w:rPr>
        <w:t>Der Messstellenbetreiber hat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dem Netzbetreiber i</w:t>
      </w:r>
      <w:r w:rsidRPr="00871A37">
        <w:rPr>
          <w:rFonts w:cs="Arial"/>
          <w:sz w:val="20"/>
          <w:szCs w:val="20"/>
        </w:rPr>
        <w:t>n</w:t>
      </w:r>
      <w:r w:rsidRPr="00871A37">
        <w:rPr>
          <w:rFonts w:cs="Arial"/>
          <w:sz w:val="20"/>
          <w:szCs w:val="20"/>
        </w:rPr>
        <w:t>nerhalb der drei Werktage eine Rückmeldung zu geben, ob er der Vorgehensweise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 xml:space="preserve">durch den Netzbetreiber zustimmt. </w:t>
      </w:r>
      <w:r w:rsidRPr="003E00EE">
        <w:rPr>
          <w:rFonts w:cs="Arial"/>
          <w:sz w:val="20"/>
          <w:szCs w:val="13"/>
          <w:vertAlign w:val="superscript"/>
        </w:rPr>
        <w:t>4</w:t>
      </w:r>
      <w:r w:rsidRPr="00871A37">
        <w:rPr>
          <w:rFonts w:cs="Arial"/>
          <w:sz w:val="20"/>
          <w:szCs w:val="20"/>
        </w:rPr>
        <w:t>Die Zustimmung des Messstellenbetreibers kann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auch generell im V</w:t>
      </w:r>
      <w:r w:rsidRPr="00871A37">
        <w:rPr>
          <w:rFonts w:cs="Arial"/>
          <w:sz w:val="20"/>
          <w:szCs w:val="20"/>
        </w:rPr>
        <w:t>o</w:t>
      </w:r>
      <w:r w:rsidRPr="00871A37">
        <w:rPr>
          <w:rFonts w:cs="Arial"/>
          <w:sz w:val="20"/>
          <w:szCs w:val="20"/>
        </w:rPr>
        <w:t xml:space="preserve">raus erteilt werden. </w:t>
      </w:r>
      <w:r w:rsidRPr="003E00EE">
        <w:rPr>
          <w:rFonts w:cs="Arial"/>
          <w:sz w:val="20"/>
          <w:szCs w:val="13"/>
          <w:vertAlign w:val="superscript"/>
        </w:rPr>
        <w:t>5</w:t>
      </w:r>
      <w:r w:rsidRPr="00871A37">
        <w:rPr>
          <w:rFonts w:cs="Arial"/>
          <w:sz w:val="20"/>
          <w:szCs w:val="20"/>
        </w:rPr>
        <w:t>Erteilt der Messstellenbetreiber die Zustimmung nicht,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so ist er verpflichtet, zur Unterstützung der vom Netzbetreiber durchzuführenden Unterbrechung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die seinerseits erfo</w:t>
      </w:r>
      <w:r w:rsidRPr="00871A37">
        <w:rPr>
          <w:rFonts w:cs="Arial"/>
          <w:sz w:val="20"/>
          <w:szCs w:val="20"/>
        </w:rPr>
        <w:t>r</w:t>
      </w:r>
      <w:r w:rsidRPr="00871A37">
        <w:rPr>
          <w:rFonts w:cs="Arial"/>
          <w:sz w:val="20"/>
          <w:szCs w:val="20"/>
        </w:rPr>
        <w:t xml:space="preserve">derliche Mitwirkung zu leisten. </w:t>
      </w:r>
      <w:r w:rsidRPr="003E00EE">
        <w:rPr>
          <w:rFonts w:cs="Arial"/>
          <w:sz w:val="20"/>
          <w:szCs w:val="13"/>
          <w:vertAlign w:val="superscript"/>
        </w:rPr>
        <w:t>6</w:t>
      </w:r>
      <w:r w:rsidRPr="00871A37">
        <w:rPr>
          <w:rFonts w:cs="Arial"/>
          <w:sz w:val="20"/>
          <w:szCs w:val="20"/>
        </w:rPr>
        <w:t>Leistet der Messstellenbetreiber zum angegebenen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Zeitpunkt die erforderliche Mitwirkung nicht, so ist der Netzbetreiber seinerseits berechtigt,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die erforderlichen Handlungen auch ohne den Messstellenbetreiber vorzunehmen.</w:t>
      </w:r>
      <w:r w:rsidR="00871A37" w:rsidRPr="00871A37">
        <w:rPr>
          <w:rFonts w:cs="Arial"/>
          <w:sz w:val="20"/>
          <w:szCs w:val="20"/>
        </w:rPr>
        <w:t xml:space="preserve"> </w:t>
      </w:r>
      <w:r w:rsidRPr="003E00EE">
        <w:rPr>
          <w:rFonts w:cs="Arial"/>
          <w:sz w:val="20"/>
          <w:szCs w:val="13"/>
          <w:vertAlign w:val="superscript"/>
        </w:rPr>
        <w:t>7</w:t>
      </w:r>
      <w:r w:rsidRPr="00871A37">
        <w:rPr>
          <w:rFonts w:cs="Arial"/>
          <w:sz w:val="20"/>
          <w:szCs w:val="20"/>
        </w:rPr>
        <w:t>Nach Abschluss der Arbeiten hat der Netzbetreiber unverzüglich den Ausgangszustand in Bezug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auf die technischen Einric</w:t>
      </w:r>
      <w:r w:rsidRPr="00871A37">
        <w:rPr>
          <w:rFonts w:cs="Arial"/>
          <w:sz w:val="20"/>
          <w:szCs w:val="20"/>
        </w:rPr>
        <w:t>h</w:t>
      </w:r>
      <w:r w:rsidRPr="00871A37">
        <w:rPr>
          <w:rFonts w:cs="Arial"/>
          <w:sz w:val="20"/>
          <w:szCs w:val="20"/>
        </w:rPr>
        <w:t xml:space="preserve">tungen der Messlokation wieder herzustellen. </w:t>
      </w:r>
      <w:r w:rsidRPr="003E00EE">
        <w:rPr>
          <w:rFonts w:cs="Arial"/>
          <w:sz w:val="20"/>
          <w:szCs w:val="13"/>
          <w:vertAlign w:val="superscript"/>
        </w:rPr>
        <w:t>8</w:t>
      </w:r>
      <w:r w:rsidRPr="00871A37">
        <w:rPr>
          <w:rFonts w:cs="Arial"/>
          <w:sz w:val="20"/>
          <w:szCs w:val="20"/>
        </w:rPr>
        <w:t>Bestanden die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Arbeiten in einer Unterbrechung des Anschlusses oder der Anschlussnutzung, so ist der Ausgangszustand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spätestens bei Aufhebung der Unterbrechung wieder herzustellen.</w:t>
      </w:r>
    </w:p>
    <w:p w:rsidR="00C030A3" w:rsidRPr="00871A37" w:rsidRDefault="00C030A3" w:rsidP="00D86EA1">
      <w:pPr>
        <w:pStyle w:val="Listenabsatz"/>
        <w:numPr>
          <w:ilvl w:val="0"/>
          <w:numId w:val="16"/>
        </w:numPr>
        <w:autoSpaceDE w:val="0"/>
        <w:autoSpaceDN w:val="0"/>
        <w:adjustRightInd w:val="0"/>
        <w:ind w:left="357" w:hanging="357"/>
        <w:contextualSpacing w:val="0"/>
        <w:rPr>
          <w:rFonts w:cs="Arial"/>
          <w:sz w:val="20"/>
          <w:szCs w:val="20"/>
        </w:rPr>
      </w:pPr>
      <w:r w:rsidRPr="001623C6">
        <w:rPr>
          <w:rFonts w:cs="Arial"/>
          <w:sz w:val="20"/>
          <w:szCs w:val="13"/>
          <w:vertAlign w:val="superscript"/>
        </w:rPr>
        <w:t>1</w:t>
      </w:r>
      <w:r w:rsidRPr="00871A37">
        <w:rPr>
          <w:rFonts w:cs="Arial"/>
          <w:sz w:val="20"/>
          <w:szCs w:val="20"/>
        </w:rPr>
        <w:t>Bei Gefahr im Verzug, insbesondere in den Fällen des § 24 Abs. 1 Nr. 1 und Nr. 3 NAV, ist der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Netzbetreiber auch ohne vorherige Information und ohne vorherige Zustimmung des Messstelle</w:t>
      </w:r>
      <w:r w:rsidRPr="00871A37">
        <w:rPr>
          <w:rFonts w:cs="Arial"/>
          <w:sz w:val="20"/>
          <w:szCs w:val="20"/>
        </w:rPr>
        <w:t>n</w:t>
      </w:r>
      <w:r w:rsidRPr="00871A37">
        <w:rPr>
          <w:rFonts w:cs="Arial"/>
          <w:sz w:val="20"/>
          <w:szCs w:val="20"/>
        </w:rPr>
        <w:t>betreibers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berechtigt, unmittelbar auf technische Einrichtungen der Messlokation des Messste</w:t>
      </w:r>
      <w:r w:rsidRPr="00871A37">
        <w:rPr>
          <w:rFonts w:cs="Arial"/>
          <w:sz w:val="20"/>
          <w:szCs w:val="20"/>
        </w:rPr>
        <w:t>l</w:t>
      </w:r>
      <w:r w:rsidRPr="00871A37">
        <w:rPr>
          <w:rFonts w:cs="Arial"/>
          <w:sz w:val="20"/>
          <w:szCs w:val="20"/>
        </w:rPr>
        <w:t>lenbetreibers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 xml:space="preserve">einzuwirken. </w:t>
      </w:r>
      <w:r w:rsidRPr="001623C6">
        <w:rPr>
          <w:rFonts w:cs="Arial"/>
          <w:sz w:val="20"/>
          <w:szCs w:val="13"/>
          <w:vertAlign w:val="superscript"/>
        </w:rPr>
        <w:t>2</w:t>
      </w:r>
      <w:r w:rsidRPr="00871A37">
        <w:rPr>
          <w:rFonts w:cs="Arial"/>
          <w:sz w:val="20"/>
          <w:szCs w:val="20"/>
        </w:rPr>
        <w:t>Er hat den Messstellenbetreiber in diesem Fall unverzüglich im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Nac</w:t>
      </w:r>
      <w:r w:rsidRPr="00871A37">
        <w:rPr>
          <w:rFonts w:cs="Arial"/>
          <w:sz w:val="20"/>
          <w:szCs w:val="20"/>
        </w:rPr>
        <w:t>h</w:t>
      </w:r>
      <w:r w:rsidRPr="00871A37">
        <w:rPr>
          <w:rFonts w:cs="Arial"/>
          <w:sz w:val="20"/>
          <w:szCs w:val="20"/>
        </w:rPr>
        <w:t xml:space="preserve">gang über Art, Umfang und Dauer der vorgenommenen Arbeiten zu informieren. </w:t>
      </w:r>
      <w:r w:rsidRPr="001623C6">
        <w:rPr>
          <w:rFonts w:cs="Arial"/>
          <w:sz w:val="20"/>
          <w:szCs w:val="13"/>
          <w:vertAlign w:val="superscript"/>
        </w:rPr>
        <w:t>3</w:t>
      </w:r>
      <w:r w:rsidRPr="00871A37">
        <w:rPr>
          <w:rFonts w:cs="Arial"/>
          <w:sz w:val="20"/>
          <w:szCs w:val="20"/>
        </w:rPr>
        <w:t>Nach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Abschluss der Arbeiten hat der Netzbetreiber unverzüglich den Ausgangszustand in Bezug auf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die techn</w:t>
      </w:r>
      <w:r w:rsidRPr="00871A37">
        <w:rPr>
          <w:rFonts w:cs="Arial"/>
          <w:sz w:val="20"/>
          <w:szCs w:val="20"/>
        </w:rPr>
        <w:t>i</w:t>
      </w:r>
      <w:r w:rsidRPr="00871A37">
        <w:rPr>
          <w:rFonts w:cs="Arial"/>
          <w:sz w:val="20"/>
          <w:szCs w:val="20"/>
        </w:rPr>
        <w:t>schen Einrichtungen der Messlokation wieder herzustellen.</w:t>
      </w:r>
      <w:r w:rsidRPr="001623C6">
        <w:rPr>
          <w:rFonts w:cs="Arial"/>
          <w:sz w:val="20"/>
          <w:szCs w:val="13"/>
          <w:vertAlign w:val="superscript"/>
        </w:rPr>
        <w:t>4</w:t>
      </w:r>
      <w:r w:rsidRPr="00871A37">
        <w:rPr>
          <w:rFonts w:cs="Arial"/>
          <w:sz w:val="20"/>
          <w:szCs w:val="20"/>
        </w:rPr>
        <w:t>Bestanden die Arbeiten in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einer U</w:t>
      </w:r>
      <w:r w:rsidRPr="00871A37">
        <w:rPr>
          <w:rFonts w:cs="Arial"/>
          <w:sz w:val="20"/>
          <w:szCs w:val="20"/>
        </w:rPr>
        <w:t>n</w:t>
      </w:r>
      <w:r w:rsidRPr="00871A37">
        <w:rPr>
          <w:rFonts w:cs="Arial"/>
          <w:sz w:val="20"/>
          <w:szCs w:val="20"/>
        </w:rPr>
        <w:t>terbrechung des Anschlusses oder der Anschlussnutzung, so ist der Ausgangszustand</w:t>
      </w:r>
      <w:r w:rsid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spätestens bei Aufhebung der Unterbrechung wieder herzustellen.</w:t>
      </w:r>
    </w:p>
    <w:p w:rsidR="00C030A3" w:rsidRPr="00871A37" w:rsidRDefault="00C030A3" w:rsidP="004C5C5E">
      <w:pPr>
        <w:pStyle w:val="Listenabsatz"/>
        <w:numPr>
          <w:ilvl w:val="0"/>
          <w:numId w:val="16"/>
        </w:numPr>
        <w:autoSpaceDE w:val="0"/>
        <w:autoSpaceDN w:val="0"/>
        <w:adjustRightInd w:val="0"/>
        <w:ind w:left="357" w:hanging="357"/>
        <w:contextualSpacing w:val="0"/>
        <w:rPr>
          <w:rFonts w:cs="Arial"/>
          <w:sz w:val="20"/>
          <w:szCs w:val="20"/>
        </w:rPr>
      </w:pPr>
      <w:r w:rsidRPr="00976A67">
        <w:rPr>
          <w:rFonts w:cs="Arial"/>
          <w:sz w:val="20"/>
          <w:szCs w:val="13"/>
          <w:vertAlign w:val="superscript"/>
        </w:rPr>
        <w:t>1</w:t>
      </w:r>
      <w:r w:rsidRPr="00871A37">
        <w:rPr>
          <w:rFonts w:cs="Arial"/>
          <w:sz w:val="20"/>
          <w:szCs w:val="20"/>
        </w:rPr>
        <w:t>Der Messstellenbetreiber darf Unterbrechungen des Anschlusses oder der Anschlussnutzung,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die der Netzbetreiber veranlasst hat, nicht ohne Zustimmung des Netzbetreibers wieder aufheben.</w:t>
      </w:r>
      <w:r w:rsidR="00871A37">
        <w:rPr>
          <w:rFonts w:cs="Arial"/>
          <w:sz w:val="20"/>
          <w:szCs w:val="20"/>
        </w:rPr>
        <w:t xml:space="preserve"> </w:t>
      </w:r>
      <w:r w:rsidRPr="00976A67">
        <w:rPr>
          <w:rFonts w:cs="Arial"/>
          <w:sz w:val="20"/>
          <w:szCs w:val="13"/>
          <w:vertAlign w:val="superscript"/>
        </w:rPr>
        <w:t>2</w:t>
      </w:r>
      <w:r w:rsidRPr="00871A37">
        <w:rPr>
          <w:rFonts w:cs="Arial"/>
          <w:sz w:val="20"/>
          <w:szCs w:val="20"/>
        </w:rPr>
        <w:t xml:space="preserve">Der </w:t>
      </w:r>
      <w:proofErr w:type="gramStart"/>
      <w:r w:rsidRPr="00871A37">
        <w:rPr>
          <w:rFonts w:cs="Arial"/>
          <w:sz w:val="20"/>
          <w:szCs w:val="20"/>
        </w:rPr>
        <w:t>vorstehende</w:t>
      </w:r>
      <w:proofErr w:type="gramEnd"/>
      <w:r w:rsidRPr="00871A37">
        <w:rPr>
          <w:rFonts w:cs="Arial"/>
          <w:sz w:val="20"/>
          <w:szCs w:val="20"/>
        </w:rPr>
        <w:t xml:space="preserve"> Satz gilt auch im Rahmen der Durchführung des Messstellenbetreiberwechsels.</w:t>
      </w:r>
    </w:p>
    <w:p w:rsidR="00C030A3" w:rsidRPr="00871A37" w:rsidRDefault="00C030A3" w:rsidP="004C5C5E">
      <w:pPr>
        <w:pStyle w:val="Listenabsatz"/>
        <w:numPr>
          <w:ilvl w:val="0"/>
          <w:numId w:val="16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rFonts w:cs="Arial"/>
          <w:sz w:val="20"/>
          <w:szCs w:val="20"/>
        </w:rPr>
      </w:pPr>
      <w:r w:rsidRPr="00976A67">
        <w:rPr>
          <w:rFonts w:cs="Arial"/>
          <w:sz w:val="20"/>
          <w:szCs w:val="13"/>
          <w:vertAlign w:val="superscript"/>
        </w:rPr>
        <w:t>1</w:t>
      </w:r>
      <w:r w:rsidRPr="00871A37">
        <w:rPr>
          <w:rFonts w:cs="Arial"/>
          <w:sz w:val="20"/>
          <w:szCs w:val="20"/>
        </w:rPr>
        <w:t>Im Falle des Wechsels des bisherigen Anschlussnutzers oder Anschlussnehmers ist der Dritte,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der den Messstellenbetrieb durchführt, auf Verlangen des grundzuständigen Messstellenbetre</w:t>
      </w:r>
      <w:r w:rsidRPr="00871A37">
        <w:rPr>
          <w:rFonts w:cs="Arial"/>
          <w:sz w:val="20"/>
          <w:szCs w:val="20"/>
        </w:rPr>
        <w:t>i</w:t>
      </w:r>
      <w:r w:rsidRPr="00871A37">
        <w:rPr>
          <w:rFonts w:cs="Arial"/>
          <w:sz w:val="20"/>
          <w:szCs w:val="20"/>
        </w:rPr>
        <w:t>bers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verpflichtet, für einen Übergangszeitraum von längstens drei Monaten den Messstellenb</w:t>
      </w:r>
      <w:r w:rsidRPr="00871A37">
        <w:rPr>
          <w:rFonts w:cs="Arial"/>
          <w:sz w:val="20"/>
          <w:szCs w:val="20"/>
        </w:rPr>
        <w:t>e</w:t>
      </w:r>
      <w:r w:rsidRPr="00871A37">
        <w:rPr>
          <w:rFonts w:cs="Arial"/>
          <w:sz w:val="20"/>
          <w:szCs w:val="20"/>
        </w:rPr>
        <w:t>trieb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fortzuführen, bis der Messstellenbetrieb auf Grundlage eines Auftrages des neuen A</w:t>
      </w:r>
      <w:r w:rsidRPr="00871A37">
        <w:rPr>
          <w:rFonts w:cs="Arial"/>
          <w:sz w:val="20"/>
          <w:szCs w:val="20"/>
        </w:rPr>
        <w:t>n</w:t>
      </w:r>
      <w:r w:rsidRPr="00871A37">
        <w:rPr>
          <w:rFonts w:cs="Arial"/>
          <w:sz w:val="20"/>
          <w:szCs w:val="20"/>
        </w:rPr>
        <w:t>schlussnutzers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 xml:space="preserve">oder des neuen Anschlussnehmers durchgeführt werden kann. </w:t>
      </w:r>
      <w:r w:rsidRPr="00976A67">
        <w:rPr>
          <w:rFonts w:cs="Arial"/>
          <w:sz w:val="20"/>
          <w:szCs w:val="13"/>
          <w:vertAlign w:val="superscript"/>
        </w:rPr>
        <w:t>2</w:t>
      </w:r>
      <w:r w:rsidRPr="00871A37">
        <w:rPr>
          <w:rFonts w:cs="Arial"/>
          <w:sz w:val="20"/>
          <w:szCs w:val="20"/>
        </w:rPr>
        <w:t>Der Dritte hat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A</w:t>
      </w:r>
      <w:r w:rsidRPr="00871A37">
        <w:rPr>
          <w:rFonts w:cs="Arial"/>
          <w:sz w:val="20"/>
          <w:szCs w:val="20"/>
        </w:rPr>
        <w:t>n</w:t>
      </w:r>
      <w:r w:rsidRPr="00871A37">
        <w:rPr>
          <w:rFonts w:cs="Arial"/>
          <w:sz w:val="20"/>
          <w:szCs w:val="20"/>
        </w:rPr>
        <w:t>spruch auf ein vom grundzuständigen Messstellenbetreiber zu entrichtendes angemessenes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En</w:t>
      </w:r>
      <w:r w:rsidRPr="00871A37">
        <w:rPr>
          <w:rFonts w:cs="Arial"/>
          <w:sz w:val="20"/>
          <w:szCs w:val="20"/>
        </w:rPr>
        <w:t>t</w:t>
      </w:r>
      <w:r w:rsidRPr="00871A37">
        <w:rPr>
          <w:rFonts w:cs="Arial"/>
          <w:sz w:val="20"/>
          <w:szCs w:val="20"/>
        </w:rPr>
        <w:t xml:space="preserve">gelt. </w:t>
      </w:r>
      <w:r w:rsidRPr="00BD4985">
        <w:rPr>
          <w:rFonts w:cs="Arial"/>
          <w:sz w:val="20"/>
          <w:szCs w:val="13"/>
          <w:vertAlign w:val="superscript"/>
        </w:rPr>
        <w:t>3</w:t>
      </w:r>
      <w:r w:rsidRPr="00871A37">
        <w:rPr>
          <w:rFonts w:cs="Arial"/>
          <w:sz w:val="20"/>
          <w:szCs w:val="20"/>
        </w:rPr>
        <w:t>In anderen Fällen als dem Wechsel des Anschlussnutzers bzw. Anschlussnehmers, in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d</w:t>
      </w:r>
      <w:r w:rsidRPr="00871A37">
        <w:rPr>
          <w:rFonts w:cs="Arial"/>
          <w:sz w:val="20"/>
          <w:szCs w:val="20"/>
        </w:rPr>
        <w:t>e</w:t>
      </w:r>
      <w:r w:rsidRPr="00871A37">
        <w:rPr>
          <w:rFonts w:cs="Arial"/>
          <w:sz w:val="20"/>
          <w:szCs w:val="20"/>
        </w:rPr>
        <w:t>nen die Messlokation wieder dem grundzuständigen Messstellenbetreiber zuzuordnen wäre,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ist dieser in entsprechender Anwendung dieses Absatzes für einen Übergangszeitraum von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läng</w:t>
      </w:r>
      <w:r w:rsidRPr="00871A37">
        <w:rPr>
          <w:rFonts w:cs="Arial"/>
          <w:sz w:val="20"/>
          <w:szCs w:val="20"/>
        </w:rPr>
        <w:t>s</w:t>
      </w:r>
      <w:r w:rsidRPr="00871A37">
        <w:rPr>
          <w:rFonts w:cs="Arial"/>
          <w:sz w:val="20"/>
          <w:szCs w:val="20"/>
        </w:rPr>
        <w:t>tens einem Monat berechtigt, vom bisherigen Messstellenbetreiber die Fortführung des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Messste</w:t>
      </w:r>
      <w:r w:rsidRPr="00871A37">
        <w:rPr>
          <w:rFonts w:cs="Arial"/>
          <w:sz w:val="20"/>
          <w:szCs w:val="20"/>
        </w:rPr>
        <w:t>l</w:t>
      </w:r>
      <w:r w:rsidRPr="00871A37">
        <w:rPr>
          <w:rFonts w:cs="Arial"/>
          <w:sz w:val="20"/>
          <w:szCs w:val="20"/>
        </w:rPr>
        <w:t>lenbetriebs gegen ein angemessenes Entgelt zu verlangen, sofern dieser in der Lage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 xml:space="preserve">ist, den Messstellenbetrieb ordnungsgemäß fortzusetzen. </w:t>
      </w:r>
      <w:r w:rsidRPr="00BD4985">
        <w:rPr>
          <w:rFonts w:cs="Arial"/>
          <w:sz w:val="20"/>
          <w:szCs w:val="13"/>
          <w:vertAlign w:val="superscript"/>
        </w:rPr>
        <w:t>4</w:t>
      </w:r>
      <w:r w:rsidRPr="00871A37">
        <w:rPr>
          <w:rFonts w:cs="Arial"/>
          <w:sz w:val="20"/>
          <w:szCs w:val="20"/>
        </w:rPr>
        <w:t>Kommt es im Rahmen des Wechsels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der Z</w:t>
      </w:r>
      <w:r w:rsidRPr="00871A37">
        <w:rPr>
          <w:rFonts w:cs="Arial"/>
          <w:sz w:val="20"/>
          <w:szCs w:val="20"/>
        </w:rPr>
        <w:t>u</w:t>
      </w:r>
      <w:r w:rsidRPr="00871A37">
        <w:rPr>
          <w:rFonts w:cs="Arial"/>
          <w:sz w:val="20"/>
          <w:szCs w:val="20"/>
        </w:rPr>
        <w:t>ständigkeit des Messstellenbetreibers für eine Messlokation durch Verzögerungen bei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Gerät</w:t>
      </w:r>
      <w:r w:rsidRPr="00871A37">
        <w:rPr>
          <w:rFonts w:cs="Arial"/>
          <w:sz w:val="20"/>
          <w:szCs w:val="20"/>
        </w:rPr>
        <w:t>e</w:t>
      </w:r>
      <w:r w:rsidRPr="00871A37">
        <w:rPr>
          <w:rFonts w:cs="Arial"/>
          <w:sz w:val="20"/>
          <w:szCs w:val="20"/>
        </w:rPr>
        <w:t>wechsel und/oder Geräteübernahme zwischen altem und neuem Messstellenbetreiber zu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einer Verkürzung oder Verlängerung der Zuständigkeit des alten Messstellenbetreibers von bis</w:t>
      </w:r>
      <w:r w:rsidR="00871A37" w:rsidRP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zu 9 Werktagen (Realisierungskorridor), so steht den Messstellenbetreibern hierfür jeweils gegenseitig</w:t>
      </w:r>
      <w:r w:rsidR="00871A37">
        <w:rPr>
          <w:rFonts w:cs="Arial"/>
          <w:sz w:val="20"/>
          <w:szCs w:val="20"/>
        </w:rPr>
        <w:t xml:space="preserve"> </w:t>
      </w:r>
      <w:r w:rsidRPr="00871A37">
        <w:rPr>
          <w:rFonts w:cs="Arial"/>
          <w:sz w:val="20"/>
          <w:szCs w:val="20"/>
        </w:rPr>
        <w:t>kein finanzieller Ausgleich zu.</w:t>
      </w:r>
    </w:p>
    <w:p w:rsidR="00C030A3" w:rsidRPr="00BC19EC" w:rsidRDefault="00C030A3" w:rsidP="004C5C5E">
      <w:pPr>
        <w:pStyle w:val="Listenabsatz"/>
        <w:numPr>
          <w:ilvl w:val="0"/>
          <w:numId w:val="16"/>
        </w:numPr>
        <w:autoSpaceDE w:val="0"/>
        <w:autoSpaceDN w:val="0"/>
        <w:adjustRightInd w:val="0"/>
        <w:ind w:left="357" w:hanging="357"/>
        <w:contextualSpacing w:val="0"/>
        <w:rPr>
          <w:rFonts w:cs="Arial"/>
          <w:sz w:val="20"/>
          <w:szCs w:val="20"/>
        </w:rPr>
      </w:pPr>
      <w:r w:rsidRPr="00BC19EC">
        <w:rPr>
          <w:rFonts w:cs="Arial"/>
          <w:sz w:val="20"/>
          <w:szCs w:val="20"/>
        </w:rPr>
        <w:t>Der Messstellenbetreiber übermittelt dem Netzbetreiber die zur Verwaltung der Marktlokationen</w:t>
      </w:r>
      <w:r w:rsidR="00871A37" w:rsidRPr="00BC19EC">
        <w:rPr>
          <w:rFonts w:cs="Arial"/>
          <w:sz w:val="20"/>
          <w:szCs w:val="20"/>
        </w:rPr>
        <w:t xml:space="preserve"> </w:t>
      </w:r>
      <w:r w:rsidRPr="00BC19EC">
        <w:rPr>
          <w:rFonts w:cs="Arial"/>
          <w:sz w:val="20"/>
          <w:szCs w:val="20"/>
        </w:rPr>
        <w:t>erforderlichen Informationen über die Messlokation. Diese Übermittlung hat, soweit möglich, im</w:t>
      </w:r>
      <w:r w:rsidR="00871A37" w:rsidRPr="00BC19EC">
        <w:rPr>
          <w:rFonts w:cs="Arial"/>
          <w:sz w:val="20"/>
          <w:szCs w:val="20"/>
        </w:rPr>
        <w:t xml:space="preserve"> </w:t>
      </w:r>
      <w:r w:rsidRPr="00BC19EC">
        <w:rPr>
          <w:rFonts w:cs="Arial"/>
          <w:sz w:val="20"/>
          <w:szCs w:val="20"/>
        </w:rPr>
        <w:t>Wege der elektronischen Datenkommunikation zu erfolgen.</w:t>
      </w:r>
    </w:p>
    <w:p w:rsidR="00C030A3" w:rsidRPr="00BC19EC" w:rsidRDefault="00C030A3" w:rsidP="004C5C5E">
      <w:pPr>
        <w:pStyle w:val="Listenabsatz"/>
        <w:numPr>
          <w:ilvl w:val="0"/>
          <w:numId w:val="16"/>
        </w:numPr>
        <w:autoSpaceDE w:val="0"/>
        <w:autoSpaceDN w:val="0"/>
        <w:adjustRightInd w:val="0"/>
        <w:spacing w:after="360"/>
        <w:ind w:left="357" w:hanging="357"/>
        <w:rPr>
          <w:rFonts w:cs="Arial"/>
          <w:sz w:val="20"/>
          <w:szCs w:val="20"/>
        </w:rPr>
      </w:pPr>
      <w:r w:rsidRPr="00BC19EC">
        <w:rPr>
          <w:rFonts w:cs="Arial"/>
          <w:sz w:val="20"/>
          <w:szCs w:val="13"/>
          <w:vertAlign w:val="superscript"/>
        </w:rPr>
        <w:t>1</w:t>
      </w:r>
      <w:r w:rsidRPr="00BC19EC">
        <w:rPr>
          <w:rFonts w:cs="Arial"/>
          <w:sz w:val="20"/>
          <w:szCs w:val="20"/>
        </w:rPr>
        <w:t>Der Netzbetreiber ist berechtigt, bei Zweifeln an der Richtigkeit der Messwerte die Durchführung</w:t>
      </w:r>
      <w:r w:rsidR="004D24ED" w:rsidRPr="00BC19EC">
        <w:rPr>
          <w:rFonts w:cs="Arial"/>
          <w:sz w:val="20"/>
          <w:szCs w:val="20"/>
        </w:rPr>
        <w:t xml:space="preserve"> </w:t>
      </w:r>
      <w:r w:rsidRPr="00BC19EC">
        <w:rPr>
          <w:rFonts w:cs="Arial"/>
          <w:sz w:val="20"/>
          <w:szCs w:val="20"/>
        </w:rPr>
        <w:t xml:space="preserve">einer Kontrollablesung durch den Messstellenbetreiber zu verlangen. </w:t>
      </w:r>
      <w:r w:rsidRPr="00BC19EC">
        <w:rPr>
          <w:rFonts w:cs="Arial"/>
          <w:sz w:val="20"/>
          <w:szCs w:val="13"/>
          <w:vertAlign w:val="superscript"/>
        </w:rPr>
        <w:t>2</w:t>
      </w:r>
      <w:r w:rsidRPr="00BC19EC">
        <w:rPr>
          <w:rFonts w:cs="Arial"/>
          <w:sz w:val="20"/>
          <w:szCs w:val="20"/>
        </w:rPr>
        <w:t>Die Kosten hierfür</w:t>
      </w:r>
      <w:r w:rsidR="004D24ED" w:rsidRPr="00BC19EC">
        <w:rPr>
          <w:rFonts w:cs="Arial"/>
          <w:sz w:val="20"/>
          <w:szCs w:val="20"/>
        </w:rPr>
        <w:t xml:space="preserve"> </w:t>
      </w:r>
      <w:r w:rsidRPr="00BC19EC">
        <w:rPr>
          <w:rFonts w:cs="Arial"/>
          <w:sz w:val="20"/>
          <w:szCs w:val="20"/>
        </w:rPr>
        <w:t>trägt der Netzbetreiber, sofern die Messwerte des Messstellenbetreibers richtig sind.</w:t>
      </w:r>
      <w:r w:rsidR="004D24ED" w:rsidRPr="00BC19EC">
        <w:rPr>
          <w:rFonts w:cs="Arial"/>
          <w:sz w:val="20"/>
          <w:szCs w:val="20"/>
        </w:rPr>
        <w:t xml:space="preserve"> </w:t>
      </w:r>
      <w:r w:rsidRPr="00BC19EC">
        <w:rPr>
          <w:rFonts w:cs="Arial"/>
          <w:sz w:val="20"/>
          <w:szCs w:val="13"/>
          <w:vertAlign w:val="superscript"/>
        </w:rPr>
        <w:t>3</w:t>
      </w:r>
      <w:r w:rsidRPr="00BC19EC">
        <w:rPr>
          <w:rFonts w:cs="Arial"/>
          <w:sz w:val="20"/>
          <w:szCs w:val="20"/>
        </w:rPr>
        <w:t>Andernfalls trägt der Messstellenbetreiber die Kosten dieser Ablesung.</w:t>
      </w:r>
    </w:p>
    <w:p w:rsidR="00C030A3" w:rsidRDefault="00C030A3" w:rsidP="00745479">
      <w:pPr>
        <w:autoSpaceDE w:val="0"/>
        <w:autoSpaceDN w:val="0"/>
        <w:adjustRightInd w:val="0"/>
        <w:spacing w:after="280"/>
        <w:ind w:left="539" w:hanging="539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 xml:space="preserve">§ 8 </w:t>
      </w:r>
      <w:r w:rsidR="00745479">
        <w:rPr>
          <w:rFonts w:cs="Arial"/>
          <w:b/>
          <w:bCs/>
          <w:sz w:val="20"/>
          <w:szCs w:val="20"/>
        </w:rPr>
        <w:tab/>
      </w:r>
      <w:r>
        <w:rPr>
          <w:rFonts w:cs="Arial"/>
          <w:b/>
          <w:bCs/>
          <w:sz w:val="20"/>
          <w:szCs w:val="20"/>
        </w:rPr>
        <w:t>Kontrolle der Messlokation, Störungsbeseitigung und Befundprüfung</w:t>
      </w:r>
    </w:p>
    <w:p w:rsidR="00C030A3" w:rsidRDefault="00C030A3" w:rsidP="00D718C0">
      <w:pPr>
        <w:pStyle w:val="Listenabsatz"/>
        <w:numPr>
          <w:ilvl w:val="0"/>
          <w:numId w:val="20"/>
        </w:num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  <w:r w:rsidRPr="00D718C0">
        <w:rPr>
          <w:rFonts w:cs="Arial"/>
          <w:sz w:val="20"/>
          <w:szCs w:val="13"/>
          <w:vertAlign w:val="superscript"/>
        </w:rPr>
        <w:t>1</w:t>
      </w:r>
      <w:r w:rsidRPr="00D718C0">
        <w:rPr>
          <w:rFonts w:cs="Arial"/>
          <w:sz w:val="20"/>
          <w:szCs w:val="20"/>
        </w:rPr>
        <w:t xml:space="preserve">Der Messstellenbetreiber hat eine Störungsannahme vorzuhalten. </w:t>
      </w:r>
      <w:r w:rsidRPr="004F27F6">
        <w:rPr>
          <w:rFonts w:cs="Arial"/>
          <w:sz w:val="20"/>
          <w:szCs w:val="13"/>
          <w:vertAlign w:val="superscript"/>
        </w:rPr>
        <w:t>2</w:t>
      </w:r>
      <w:r w:rsidRPr="00D718C0">
        <w:rPr>
          <w:rFonts w:cs="Arial"/>
          <w:sz w:val="20"/>
          <w:szCs w:val="20"/>
        </w:rPr>
        <w:t>Liegen Anhaltspunkte für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Störungen (z.B. Fehlfunktion, Verlust, Beschädigungen, Manipulationen oder Manipulationsvers</w:t>
      </w:r>
      <w:r w:rsidRPr="00D718C0">
        <w:rPr>
          <w:rFonts w:cs="Arial"/>
          <w:sz w:val="20"/>
          <w:szCs w:val="20"/>
        </w:rPr>
        <w:t>u</w:t>
      </w:r>
      <w:r w:rsidRPr="00D718C0">
        <w:rPr>
          <w:rFonts w:cs="Arial"/>
          <w:sz w:val="20"/>
          <w:szCs w:val="20"/>
        </w:rPr>
        <w:t>che)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der Messlokation vor, führt der Messstellenbetreiber nach eigener Kenntnisnahme oder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nach Aufforderung durch den Netzbetreiber unverzüglich eine Kontrolle der Messlokation durch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und b</w:t>
      </w:r>
      <w:r w:rsidRPr="00D718C0">
        <w:rPr>
          <w:rFonts w:cs="Arial"/>
          <w:sz w:val="20"/>
          <w:szCs w:val="20"/>
        </w:rPr>
        <w:t>e</w:t>
      </w:r>
      <w:r w:rsidRPr="00D718C0">
        <w:rPr>
          <w:rFonts w:cs="Arial"/>
          <w:sz w:val="20"/>
          <w:szCs w:val="20"/>
        </w:rPr>
        <w:t xml:space="preserve">seitigt erforderlichenfalls die Störung. </w:t>
      </w:r>
      <w:r w:rsidRPr="004F27F6">
        <w:rPr>
          <w:rFonts w:cs="Arial"/>
          <w:sz w:val="20"/>
          <w:szCs w:val="13"/>
          <w:vertAlign w:val="superscript"/>
        </w:rPr>
        <w:t>3</w:t>
      </w:r>
      <w:r w:rsidRPr="00D718C0">
        <w:rPr>
          <w:rFonts w:cs="Arial"/>
          <w:sz w:val="20"/>
          <w:szCs w:val="20"/>
        </w:rPr>
        <w:t>Erfolgt im Störungsfall innerhalb der nach den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festgelegten Geschäftsprozessen vorgesehenen Fristen keine Rückmeldung über die Störungsannahme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bzw. keine Störungsbeseitigung durch den Messstellenbetreiber, so kann der Netzbetreiber die Störung auf Kosten des Messstellenbetreibers selbst beseitigen oder einen Dritten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mit der Störungsbese</w:t>
      </w:r>
      <w:r w:rsidRPr="00D718C0">
        <w:rPr>
          <w:rFonts w:cs="Arial"/>
          <w:sz w:val="20"/>
          <w:szCs w:val="20"/>
        </w:rPr>
        <w:t>i</w:t>
      </w:r>
      <w:r w:rsidRPr="00D718C0">
        <w:rPr>
          <w:rFonts w:cs="Arial"/>
          <w:sz w:val="20"/>
          <w:szCs w:val="20"/>
        </w:rPr>
        <w:t xml:space="preserve">tigung beauftragen. </w:t>
      </w:r>
      <w:r w:rsidRPr="004F27F6">
        <w:rPr>
          <w:rFonts w:cs="Arial"/>
          <w:sz w:val="20"/>
          <w:szCs w:val="13"/>
          <w:vertAlign w:val="superscript"/>
        </w:rPr>
        <w:t>4</w:t>
      </w:r>
      <w:r w:rsidRPr="00D718C0">
        <w:rPr>
          <w:rFonts w:cs="Arial"/>
          <w:sz w:val="20"/>
          <w:szCs w:val="20"/>
        </w:rPr>
        <w:t>Erfolgt die Kontrolle durch den Messstellenbetreiber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aufgrund einer Aufford</w:t>
      </w:r>
      <w:r w:rsidRPr="00D718C0">
        <w:rPr>
          <w:rFonts w:cs="Arial"/>
          <w:sz w:val="20"/>
          <w:szCs w:val="20"/>
        </w:rPr>
        <w:t>e</w:t>
      </w:r>
      <w:r w:rsidRPr="00D718C0">
        <w:rPr>
          <w:rFonts w:cs="Arial"/>
          <w:sz w:val="20"/>
          <w:szCs w:val="20"/>
        </w:rPr>
        <w:t>rung des Netzbetreibers und werden keine Störungen im Sinne von Satz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1 festgestellt, kann der Messstellenbetreiber vom Netzbetreiber ein angemessenes Entgelt verlangen.</w:t>
      </w:r>
      <w:r w:rsidR="00BC19EC" w:rsidRPr="00D718C0">
        <w:rPr>
          <w:rFonts w:cs="Arial"/>
          <w:sz w:val="20"/>
          <w:szCs w:val="20"/>
        </w:rPr>
        <w:t xml:space="preserve"> </w:t>
      </w:r>
      <w:r w:rsidRPr="004F27F6">
        <w:rPr>
          <w:rFonts w:cs="Arial"/>
          <w:sz w:val="20"/>
          <w:szCs w:val="13"/>
          <w:vertAlign w:val="superscript"/>
        </w:rPr>
        <w:t>5</w:t>
      </w:r>
      <w:r w:rsidRPr="00D718C0">
        <w:rPr>
          <w:rFonts w:cs="Arial"/>
          <w:sz w:val="20"/>
          <w:szCs w:val="20"/>
        </w:rPr>
        <w:t>Bei Gefahr im Verzug hat der Messstellenbetreiber unmittelbar die in seinem Einwirkungsbereich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befindlichen o</w:t>
      </w:r>
      <w:r w:rsidRPr="00D718C0">
        <w:rPr>
          <w:rFonts w:cs="Arial"/>
          <w:sz w:val="20"/>
          <w:szCs w:val="20"/>
        </w:rPr>
        <w:t>f</w:t>
      </w:r>
      <w:r w:rsidRPr="00D718C0">
        <w:rPr>
          <w:rFonts w:cs="Arial"/>
          <w:sz w:val="20"/>
          <w:szCs w:val="20"/>
        </w:rPr>
        <w:t>fenen und unter Spannung stehenden Anlagenteile gefahrlos zu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machen bzw. die Hauptsich</w:t>
      </w:r>
      <w:r w:rsidRPr="00D718C0">
        <w:rPr>
          <w:rFonts w:cs="Arial"/>
          <w:sz w:val="20"/>
          <w:szCs w:val="20"/>
        </w:rPr>
        <w:t>e</w:t>
      </w:r>
      <w:r w:rsidRPr="00D718C0">
        <w:rPr>
          <w:rFonts w:cs="Arial"/>
          <w:sz w:val="20"/>
          <w:szCs w:val="20"/>
        </w:rPr>
        <w:t>rungseinrichtung zu schließen, damit die Stromzufuhr unterbrochen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wird und Gefahren abgewe</w:t>
      </w:r>
      <w:r w:rsidRPr="00D718C0">
        <w:rPr>
          <w:rFonts w:cs="Arial"/>
          <w:sz w:val="20"/>
          <w:szCs w:val="20"/>
        </w:rPr>
        <w:t>n</w:t>
      </w:r>
      <w:r w:rsidRPr="00D718C0">
        <w:rPr>
          <w:rFonts w:cs="Arial"/>
          <w:sz w:val="20"/>
          <w:szCs w:val="20"/>
        </w:rPr>
        <w:t>det werden.</w:t>
      </w:r>
    </w:p>
    <w:p w:rsidR="00D510AD" w:rsidRPr="00D718C0" w:rsidRDefault="00D510AD" w:rsidP="00D510AD">
      <w:pPr>
        <w:pStyle w:val="Listenabsatz"/>
        <w:autoSpaceDE w:val="0"/>
        <w:autoSpaceDN w:val="0"/>
        <w:adjustRightInd w:val="0"/>
        <w:spacing w:after="120"/>
        <w:ind w:left="360" w:firstLine="0"/>
        <w:rPr>
          <w:rFonts w:cs="Arial"/>
          <w:sz w:val="20"/>
          <w:szCs w:val="20"/>
        </w:rPr>
      </w:pPr>
    </w:p>
    <w:p w:rsidR="00D718C0" w:rsidRDefault="00C030A3" w:rsidP="00D718C0">
      <w:pPr>
        <w:pStyle w:val="Listenabsatz"/>
        <w:numPr>
          <w:ilvl w:val="0"/>
          <w:numId w:val="20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rFonts w:cs="Arial"/>
          <w:sz w:val="20"/>
          <w:szCs w:val="20"/>
        </w:rPr>
      </w:pPr>
      <w:r w:rsidRPr="004F27F6">
        <w:rPr>
          <w:rFonts w:cs="Arial"/>
          <w:sz w:val="20"/>
          <w:szCs w:val="13"/>
          <w:vertAlign w:val="superscript"/>
        </w:rPr>
        <w:t>1</w:t>
      </w:r>
      <w:r w:rsidRPr="00D718C0">
        <w:rPr>
          <w:rFonts w:cs="Arial"/>
          <w:sz w:val="20"/>
          <w:szCs w:val="20"/>
        </w:rPr>
        <w:t>Der Netzbetreiber ist berechtigt, jederzeit die Nachprüfung der Messeinrichtung durch eine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B</w:t>
      </w:r>
      <w:r w:rsidRPr="00D718C0">
        <w:rPr>
          <w:rFonts w:cs="Arial"/>
          <w:sz w:val="20"/>
          <w:szCs w:val="20"/>
        </w:rPr>
        <w:t>e</w:t>
      </w:r>
      <w:r w:rsidRPr="00D718C0">
        <w:rPr>
          <w:rFonts w:cs="Arial"/>
          <w:sz w:val="20"/>
          <w:szCs w:val="20"/>
        </w:rPr>
        <w:t>fundprüfung nach § 32 Abs. 1, 1a und 3 der Eichordnung oder einer Nachfolgevorschrift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durch e</w:t>
      </w:r>
      <w:r w:rsidRPr="00D718C0">
        <w:rPr>
          <w:rFonts w:cs="Arial"/>
          <w:sz w:val="20"/>
          <w:szCs w:val="20"/>
        </w:rPr>
        <w:t>i</w:t>
      </w:r>
      <w:r w:rsidRPr="00D718C0">
        <w:rPr>
          <w:rFonts w:cs="Arial"/>
          <w:sz w:val="20"/>
          <w:szCs w:val="20"/>
        </w:rPr>
        <w:t>ne Eichbehörde oder eine staatlich anerkannte Prüfstelle im Sinne des Eichgesetzes zu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verla</w:t>
      </w:r>
      <w:r w:rsidRPr="00D718C0">
        <w:rPr>
          <w:rFonts w:cs="Arial"/>
          <w:sz w:val="20"/>
          <w:szCs w:val="20"/>
        </w:rPr>
        <w:t>n</w:t>
      </w:r>
      <w:r w:rsidRPr="00D718C0">
        <w:rPr>
          <w:rFonts w:cs="Arial"/>
          <w:sz w:val="20"/>
          <w:szCs w:val="20"/>
        </w:rPr>
        <w:t xml:space="preserve">gen. </w:t>
      </w:r>
      <w:r w:rsidRPr="004F27F6">
        <w:rPr>
          <w:rFonts w:cs="Arial"/>
          <w:sz w:val="20"/>
          <w:szCs w:val="13"/>
          <w:vertAlign w:val="superscript"/>
        </w:rPr>
        <w:t>2</w:t>
      </w:r>
      <w:r w:rsidRPr="00D718C0">
        <w:rPr>
          <w:rFonts w:cs="Arial"/>
          <w:sz w:val="20"/>
          <w:szCs w:val="20"/>
        </w:rPr>
        <w:t>Stellt der Netzbetreiber den Antrag auf Nachprüfung nicht beim Messstellenbetreiber,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 xml:space="preserve">so hat er diesen zugleich mit der Antragstellung zu benachrichtigen. </w:t>
      </w:r>
      <w:r w:rsidRPr="004F27F6">
        <w:rPr>
          <w:rFonts w:cs="Arial"/>
          <w:sz w:val="20"/>
          <w:szCs w:val="13"/>
          <w:vertAlign w:val="superscript"/>
        </w:rPr>
        <w:t>3</w:t>
      </w:r>
      <w:r w:rsidRPr="00D718C0">
        <w:rPr>
          <w:rFonts w:cs="Arial"/>
          <w:sz w:val="20"/>
          <w:szCs w:val="20"/>
        </w:rPr>
        <w:t>Beantragt der Netzbetreiber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eine solche Befundprüfung, ist der Messstellenbetreiber zum Wechsel der Geräte, zur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Übergabe der ausgebauten Messeinrichtung an die Eichbehörde oder Prüfstelle und zur Unterrichtung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des Netzbetreibers verpflichtet.</w:t>
      </w:r>
      <w:r w:rsidR="00D86EA1">
        <w:rPr>
          <w:rFonts w:cs="Arial"/>
          <w:sz w:val="20"/>
          <w:szCs w:val="20"/>
        </w:rPr>
        <w:t xml:space="preserve"> </w:t>
      </w:r>
      <w:r w:rsidRPr="004F27F6">
        <w:rPr>
          <w:rFonts w:cs="Arial"/>
          <w:sz w:val="20"/>
          <w:szCs w:val="13"/>
          <w:vertAlign w:val="superscript"/>
        </w:rPr>
        <w:t>4</w:t>
      </w:r>
      <w:r w:rsidRPr="00D718C0">
        <w:rPr>
          <w:rFonts w:cs="Arial"/>
          <w:sz w:val="20"/>
          <w:szCs w:val="20"/>
        </w:rPr>
        <w:t>Ergibt die Befundprüfung, dass das Messgerät nicht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verwendet we</w:t>
      </w:r>
      <w:r w:rsidRPr="00D718C0">
        <w:rPr>
          <w:rFonts w:cs="Arial"/>
          <w:sz w:val="20"/>
          <w:szCs w:val="20"/>
        </w:rPr>
        <w:t>r</w:t>
      </w:r>
      <w:r w:rsidRPr="00D718C0">
        <w:rPr>
          <w:rFonts w:cs="Arial"/>
          <w:sz w:val="20"/>
          <w:szCs w:val="20"/>
        </w:rPr>
        <w:t>den darf, so trägt der Messstellenbetreiber die Kosten der Nachprüfung sowie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des auf Seiten des Messstellenbetreibers entstandenen Aufwandes, ansonsten trägt der Netzbetreiber</w:t>
      </w:r>
      <w:r w:rsidR="00BC19EC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die vorb</w:t>
      </w:r>
      <w:r w:rsidRPr="00D718C0">
        <w:rPr>
          <w:rFonts w:cs="Arial"/>
          <w:sz w:val="20"/>
          <w:szCs w:val="20"/>
        </w:rPr>
        <w:t>e</w:t>
      </w:r>
      <w:r w:rsidRPr="00D718C0">
        <w:rPr>
          <w:rFonts w:cs="Arial"/>
          <w:sz w:val="20"/>
          <w:szCs w:val="20"/>
        </w:rPr>
        <w:t>zeichneten Kosten.</w:t>
      </w:r>
    </w:p>
    <w:p w:rsidR="00C030A3" w:rsidRPr="00D718C0" w:rsidRDefault="00C030A3" w:rsidP="00D718C0">
      <w:pPr>
        <w:pStyle w:val="Listenabsatz"/>
        <w:numPr>
          <w:ilvl w:val="0"/>
          <w:numId w:val="20"/>
        </w:numPr>
        <w:autoSpaceDE w:val="0"/>
        <w:autoSpaceDN w:val="0"/>
        <w:adjustRightInd w:val="0"/>
        <w:spacing w:after="360"/>
        <w:ind w:left="357" w:hanging="357"/>
        <w:rPr>
          <w:rFonts w:cs="Arial"/>
          <w:sz w:val="20"/>
          <w:szCs w:val="20"/>
        </w:rPr>
      </w:pPr>
      <w:r w:rsidRPr="004F27F6">
        <w:rPr>
          <w:rFonts w:cs="Arial"/>
          <w:sz w:val="20"/>
          <w:szCs w:val="13"/>
          <w:vertAlign w:val="superscript"/>
        </w:rPr>
        <w:t>1</w:t>
      </w:r>
      <w:r w:rsidRPr="00D718C0">
        <w:rPr>
          <w:rFonts w:cs="Arial"/>
          <w:sz w:val="20"/>
          <w:szCs w:val="20"/>
        </w:rPr>
        <w:t>Bekannt gewordene Störungen sowie die Ergebnisse der Maßnahmen zur Störungsbeseitigung</w:t>
      </w:r>
      <w:r w:rsidR="00D718C0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oder einer Befundprüfung sind dem Netzbetreiber vom Messstellenbetreiber unverzüglich in</w:t>
      </w:r>
      <w:r w:rsidR="00D718C0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Tex</w:t>
      </w:r>
      <w:r w:rsidRPr="00D718C0">
        <w:rPr>
          <w:rFonts w:cs="Arial"/>
          <w:sz w:val="20"/>
          <w:szCs w:val="20"/>
        </w:rPr>
        <w:t>t</w:t>
      </w:r>
      <w:r w:rsidRPr="00D718C0">
        <w:rPr>
          <w:rFonts w:cs="Arial"/>
          <w:sz w:val="20"/>
          <w:szCs w:val="20"/>
        </w:rPr>
        <w:t xml:space="preserve">form mitzuteilen. </w:t>
      </w:r>
      <w:r w:rsidRPr="004F27F6">
        <w:rPr>
          <w:rFonts w:cs="Arial"/>
          <w:sz w:val="20"/>
          <w:szCs w:val="13"/>
          <w:vertAlign w:val="superscript"/>
        </w:rPr>
        <w:t>2</w:t>
      </w:r>
      <w:r w:rsidRPr="00D718C0">
        <w:rPr>
          <w:rFonts w:cs="Arial"/>
          <w:sz w:val="20"/>
          <w:szCs w:val="20"/>
        </w:rPr>
        <w:t>Erhält der Messstellenbetreiber anlässlich seiner Tätigkeit Anhaltspunkte</w:t>
      </w:r>
      <w:r w:rsidR="00D718C0" w:rsidRP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über Störungen an Anlagen des Netzbetreibers, hat er diesen hierüber unverzüglich in Textform</w:t>
      </w:r>
      <w:r w:rsidR="00D718C0">
        <w:rPr>
          <w:rFonts w:cs="Arial"/>
          <w:sz w:val="20"/>
          <w:szCs w:val="20"/>
        </w:rPr>
        <w:t xml:space="preserve"> </w:t>
      </w:r>
      <w:r w:rsidRPr="00D718C0">
        <w:rPr>
          <w:rFonts w:cs="Arial"/>
          <w:sz w:val="20"/>
          <w:szCs w:val="20"/>
        </w:rPr>
        <w:t>zu u</w:t>
      </w:r>
      <w:r w:rsidRPr="00D718C0">
        <w:rPr>
          <w:rFonts w:cs="Arial"/>
          <w:sz w:val="20"/>
          <w:szCs w:val="20"/>
        </w:rPr>
        <w:t>n</w:t>
      </w:r>
      <w:r w:rsidRPr="00D718C0">
        <w:rPr>
          <w:rFonts w:cs="Arial"/>
          <w:sz w:val="20"/>
          <w:szCs w:val="20"/>
        </w:rPr>
        <w:t>terrichten.</w:t>
      </w:r>
    </w:p>
    <w:p w:rsidR="00C030A3" w:rsidRDefault="00C030A3" w:rsidP="00745479">
      <w:pPr>
        <w:autoSpaceDE w:val="0"/>
        <w:autoSpaceDN w:val="0"/>
        <w:adjustRightInd w:val="0"/>
        <w:spacing w:after="240"/>
        <w:ind w:left="539" w:hanging="539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 xml:space="preserve">§ 9 </w:t>
      </w:r>
      <w:r w:rsidR="00745479">
        <w:rPr>
          <w:rFonts w:cs="Arial"/>
          <w:b/>
          <w:bCs/>
          <w:sz w:val="20"/>
          <w:szCs w:val="20"/>
        </w:rPr>
        <w:tab/>
      </w:r>
      <w:r>
        <w:rPr>
          <w:rFonts w:cs="Arial"/>
          <w:b/>
          <w:bCs/>
          <w:sz w:val="20"/>
          <w:szCs w:val="20"/>
        </w:rPr>
        <w:t>Pflichten des Netzbetreibers</w:t>
      </w:r>
    </w:p>
    <w:p w:rsidR="00821C3A" w:rsidRDefault="00C030A3" w:rsidP="00821C3A">
      <w:pPr>
        <w:pStyle w:val="Listenabsatz"/>
        <w:numPr>
          <w:ilvl w:val="0"/>
          <w:numId w:val="22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rFonts w:cs="Arial"/>
          <w:sz w:val="20"/>
          <w:szCs w:val="20"/>
        </w:rPr>
      </w:pPr>
      <w:r w:rsidRPr="00D86EA1">
        <w:rPr>
          <w:rFonts w:cs="Arial"/>
          <w:sz w:val="20"/>
          <w:szCs w:val="13"/>
          <w:vertAlign w:val="superscript"/>
        </w:rPr>
        <w:t>1</w:t>
      </w:r>
      <w:r w:rsidRPr="00821C3A">
        <w:rPr>
          <w:rFonts w:cs="Arial"/>
          <w:sz w:val="20"/>
          <w:szCs w:val="20"/>
        </w:rPr>
        <w:t>Der Netzbetreiber ist für die Vergabe der eindeutigen Identifikationsnummer für die Messlokation</w:t>
      </w:r>
      <w:r w:rsidR="00821C3A" w:rsidRPr="00821C3A">
        <w:rPr>
          <w:rFonts w:cs="Arial"/>
          <w:sz w:val="20"/>
          <w:szCs w:val="20"/>
        </w:rPr>
        <w:t xml:space="preserve"> </w:t>
      </w:r>
      <w:r w:rsidRPr="00821C3A">
        <w:rPr>
          <w:rFonts w:cs="Arial"/>
          <w:sz w:val="20"/>
          <w:szCs w:val="20"/>
        </w:rPr>
        <w:t xml:space="preserve">zuständig. </w:t>
      </w:r>
      <w:r w:rsidRPr="00D86EA1">
        <w:rPr>
          <w:rFonts w:cs="Arial"/>
          <w:sz w:val="20"/>
          <w:szCs w:val="13"/>
          <w:vertAlign w:val="superscript"/>
        </w:rPr>
        <w:t>2</w:t>
      </w:r>
      <w:r w:rsidRPr="00821C3A">
        <w:rPr>
          <w:rFonts w:cs="Arial"/>
          <w:sz w:val="20"/>
          <w:szCs w:val="20"/>
        </w:rPr>
        <w:t>Diese erfolgt nach den Vorgaben der VDE FNN AR-N 4400 in jeweils geltender</w:t>
      </w:r>
      <w:r w:rsidR="00821C3A" w:rsidRPr="00821C3A">
        <w:rPr>
          <w:rFonts w:cs="Arial"/>
          <w:sz w:val="20"/>
          <w:szCs w:val="20"/>
        </w:rPr>
        <w:t xml:space="preserve"> </w:t>
      </w:r>
      <w:r w:rsidRPr="00821C3A">
        <w:rPr>
          <w:rFonts w:cs="Arial"/>
          <w:sz w:val="20"/>
          <w:szCs w:val="20"/>
        </w:rPr>
        <w:t>Fa</w:t>
      </w:r>
      <w:r w:rsidRPr="00821C3A">
        <w:rPr>
          <w:rFonts w:cs="Arial"/>
          <w:sz w:val="20"/>
          <w:szCs w:val="20"/>
        </w:rPr>
        <w:t>s</w:t>
      </w:r>
      <w:r w:rsidRPr="00821C3A">
        <w:rPr>
          <w:rFonts w:cs="Arial"/>
          <w:sz w:val="20"/>
          <w:szCs w:val="20"/>
        </w:rPr>
        <w:t>sung.</w:t>
      </w:r>
    </w:p>
    <w:p w:rsidR="00821C3A" w:rsidRDefault="00C030A3" w:rsidP="00D86EA1">
      <w:pPr>
        <w:pStyle w:val="Listenabsatz"/>
        <w:numPr>
          <w:ilvl w:val="0"/>
          <w:numId w:val="22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rFonts w:cs="Arial"/>
          <w:sz w:val="20"/>
          <w:szCs w:val="20"/>
        </w:rPr>
      </w:pPr>
      <w:r w:rsidRPr="00D86EA1">
        <w:rPr>
          <w:rFonts w:cs="Arial"/>
          <w:sz w:val="20"/>
          <w:szCs w:val="13"/>
          <w:vertAlign w:val="superscript"/>
        </w:rPr>
        <w:t>1</w:t>
      </w:r>
      <w:r w:rsidRPr="00821C3A">
        <w:rPr>
          <w:rFonts w:cs="Arial"/>
          <w:sz w:val="20"/>
          <w:szCs w:val="20"/>
        </w:rPr>
        <w:t>Soweit durch Gesetz, Rechtsverordnung oder behördliche Festlegung ausgesprochen, hat der</w:t>
      </w:r>
      <w:r w:rsidR="00821C3A" w:rsidRPr="00821C3A">
        <w:rPr>
          <w:rFonts w:cs="Arial"/>
          <w:sz w:val="20"/>
          <w:szCs w:val="20"/>
        </w:rPr>
        <w:t xml:space="preserve"> </w:t>
      </w:r>
      <w:r w:rsidRPr="00821C3A">
        <w:rPr>
          <w:rFonts w:cs="Arial"/>
          <w:sz w:val="20"/>
          <w:szCs w:val="20"/>
        </w:rPr>
        <w:t xml:space="preserve">Netzbetreiber abweichend von § 3 Abs. 2 </w:t>
      </w:r>
      <w:proofErr w:type="spellStart"/>
      <w:r w:rsidRPr="00821C3A">
        <w:rPr>
          <w:rFonts w:cs="Arial"/>
          <w:sz w:val="20"/>
          <w:szCs w:val="20"/>
        </w:rPr>
        <w:t>MsbG</w:t>
      </w:r>
      <w:proofErr w:type="spellEnd"/>
      <w:r w:rsidRPr="00821C3A">
        <w:rPr>
          <w:rFonts w:cs="Arial"/>
          <w:sz w:val="20"/>
          <w:szCs w:val="20"/>
        </w:rPr>
        <w:t xml:space="preserve"> auch die Aufgabe, eine Messwertaufbereitung</w:t>
      </w:r>
      <w:r w:rsidR="00821C3A" w:rsidRPr="00821C3A">
        <w:rPr>
          <w:rFonts w:cs="Arial"/>
          <w:sz w:val="20"/>
          <w:szCs w:val="20"/>
        </w:rPr>
        <w:t xml:space="preserve"> </w:t>
      </w:r>
      <w:r w:rsidRPr="00821C3A">
        <w:rPr>
          <w:rFonts w:cs="Arial"/>
          <w:sz w:val="20"/>
          <w:szCs w:val="20"/>
        </w:rPr>
        <w:t xml:space="preserve">und -verteilung vorzunehmen. </w:t>
      </w:r>
      <w:r w:rsidRPr="00D86EA1">
        <w:rPr>
          <w:rFonts w:cs="Arial"/>
          <w:sz w:val="20"/>
          <w:szCs w:val="13"/>
          <w:vertAlign w:val="superscript"/>
        </w:rPr>
        <w:t>2</w:t>
      </w:r>
      <w:r w:rsidRPr="00821C3A">
        <w:rPr>
          <w:rFonts w:cs="Arial"/>
          <w:sz w:val="20"/>
          <w:szCs w:val="20"/>
        </w:rPr>
        <w:t>Der Messstellenbetreiber wird ihn hierzu durch Bereitstellung</w:t>
      </w:r>
      <w:r w:rsidR="00821C3A" w:rsidRPr="00821C3A">
        <w:rPr>
          <w:rFonts w:cs="Arial"/>
          <w:sz w:val="20"/>
          <w:szCs w:val="20"/>
        </w:rPr>
        <w:t xml:space="preserve"> </w:t>
      </w:r>
      <w:r w:rsidRPr="00821C3A">
        <w:rPr>
          <w:rFonts w:cs="Arial"/>
          <w:sz w:val="20"/>
          <w:szCs w:val="20"/>
        </w:rPr>
        <w:t>etwa erforderlicher Zusatzangaben zur Messlokation unterstützen.</w:t>
      </w:r>
    </w:p>
    <w:p w:rsidR="00821C3A" w:rsidRDefault="00C030A3" w:rsidP="00D86EA1">
      <w:pPr>
        <w:pStyle w:val="Listenabsatz"/>
        <w:numPr>
          <w:ilvl w:val="0"/>
          <w:numId w:val="22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rFonts w:cs="Arial"/>
          <w:sz w:val="20"/>
          <w:szCs w:val="20"/>
        </w:rPr>
      </w:pPr>
      <w:r w:rsidRPr="00821C3A">
        <w:rPr>
          <w:rFonts w:cs="Arial"/>
          <w:sz w:val="20"/>
          <w:szCs w:val="20"/>
        </w:rPr>
        <w:t>Der Netzbetreiber verpflichtet sich zur unverzüglichen Übergabe aller für die Realisierung des</w:t>
      </w:r>
      <w:r w:rsidR="00821C3A" w:rsidRPr="00821C3A">
        <w:rPr>
          <w:rFonts w:cs="Arial"/>
          <w:sz w:val="20"/>
          <w:szCs w:val="20"/>
        </w:rPr>
        <w:t xml:space="preserve"> </w:t>
      </w:r>
      <w:r w:rsidRPr="00821C3A">
        <w:rPr>
          <w:rFonts w:cs="Arial"/>
          <w:sz w:val="20"/>
          <w:szCs w:val="20"/>
        </w:rPr>
        <w:t>Messstellenbetriebs erforderlichen Informationen (z.B. Identifikationsnummern, Ausgestaltung</w:t>
      </w:r>
      <w:r w:rsidR="00821C3A" w:rsidRPr="00821C3A">
        <w:rPr>
          <w:rFonts w:cs="Arial"/>
          <w:sz w:val="20"/>
          <w:szCs w:val="20"/>
        </w:rPr>
        <w:t xml:space="preserve"> </w:t>
      </w:r>
      <w:r w:rsidRPr="00821C3A">
        <w:rPr>
          <w:rFonts w:cs="Arial"/>
          <w:sz w:val="20"/>
          <w:szCs w:val="20"/>
        </w:rPr>
        <w:t>der Messlokation, Tarifschalt- und Unterbrechungszeiten).</w:t>
      </w:r>
    </w:p>
    <w:p w:rsidR="00821C3A" w:rsidRDefault="00C030A3" w:rsidP="00D86EA1">
      <w:pPr>
        <w:pStyle w:val="Listenabsatz"/>
        <w:numPr>
          <w:ilvl w:val="0"/>
          <w:numId w:val="22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rFonts w:cs="Arial"/>
          <w:sz w:val="20"/>
          <w:szCs w:val="20"/>
        </w:rPr>
      </w:pPr>
      <w:r w:rsidRPr="00D86EA1">
        <w:rPr>
          <w:rFonts w:cs="Arial"/>
          <w:sz w:val="20"/>
          <w:szCs w:val="13"/>
          <w:vertAlign w:val="superscript"/>
        </w:rPr>
        <w:t>1</w:t>
      </w:r>
      <w:r w:rsidRPr="00821C3A">
        <w:rPr>
          <w:rFonts w:cs="Arial"/>
          <w:sz w:val="20"/>
          <w:szCs w:val="20"/>
        </w:rPr>
        <w:t>Führt der Netzbetreiber erforderliche Maßnahmen in seinen Anlagen durch, die erkennbar</w:t>
      </w:r>
      <w:r w:rsidR="00821C3A" w:rsidRPr="00821C3A">
        <w:rPr>
          <w:rFonts w:cs="Arial"/>
          <w:sz w:val="20"/>
          <w:szCs w:val="20"/>
        </w:rPr>
        <w:t xml:space="preserve"> </w:t>
      </w:r>
      <w:r w:rsidRPr="00821C3A">
        <w:rPr>
          <w:rFonts w:cs="Arial"/>
          <w:sz w:val="20"/>
          <w:szCs w:val="20"/>
        </w:rPr>
        <w:t>Au</w:t>
      </w:r>
      <w:r w:rsidRPr="00821C3A">
        <w:rPr>
          <w:rFonts w:cs="Arial"/>
          <w:sz w:val="20"/>
          <w:szCs w:val="20"/>
        </w:rPr>
        <w:t>s</w:t>
      </w:r>
      <w:r w:rsidRPr="00821C3A">
        <w:rPr>
          <w:rFonts w:cs="Arial"/>
          <w:sz w:val="20"/>
          <w:szCs w:val="20"/>
        </w:rPr>
        <w:t>wirkungen auf die Wirkungsweise der Messlokation (z.B. Ausfall, Störung, Veränderung von</w:t>
      </w:r>
      <w:r w:rsidR="00821C3A" w:rsidRPr="00821C3A">
        <w:rPr>
          <w:rFonts w:cs="Arial"/>
          <w:sz w:val="20"/>
          <w:szCs w:val="20"/>
        </w:rPr>
        <w:t xml:space="preserve"> </w:t>
      </w:r>
      <w:r w:rsidRPr="00821C3A">
        <w:rPr>
          <w:rFonts w:cs="Arial"/>
          <w:sz w:val="20"/>
          <w:szCs w:val="20"/>
        </w:rPr>
        <w:t>Messwerten) haben können, so ist der Messstellenbetreiber vor Aufnahme der Arbeiten unverzü</w:t>
      </w:r>
      <w:r w:rsidRPr="00821C3A">
        <w:rPr>
          <w:rFonts w:cs="Arial"/>
          <w:sz w:val="20"/>
          <w:szCs w:val="20"/>
        </w:rPr>
        <w:t>g</w:t>
      </w:r>
      <w:r w:rsidRPr="00821C3A">
        <w:rPr>
          <w:rFonts w:cs="Arial"/>
          <w:sz w:val="20"/>
          <w:szCs w:val="20"/>
        </w:rPr>
        <w:t>lich</w:t>
      </w:r>
      <w:r w:rsidR="00821C3A" w:rsidRPr="00821C3A">
        <w:rPr>
          <w:rFonts w:cs="Arial"/>
          <w:sz w:val="20"/>
          <w:szCs w:val="20"/>
        </w:rPr>
        <w:t xml:space="preserve"> </w:t>
      </w:r>
      <w:r w:rsidRPr="00821C3A">
        <w:rPr>
          <w:rFonts w:cs="Arial"/>
          <w:sz w:val="20"/>
          <w:szCs w:val="20"/>
        </w:rPr>
        <w:t>zu informieren, soweit dies möglich ist und die Beseitigung einer Störung nicht verzögern</w:t>
      </w:r>
      <w:r w:rsidR="00821C3A" w:rsidRPr="00821C3A">
        <w:rPr>
          <w:rFonts w:cs="Arial"/>
          <w:sz w:val="20"/>
          <w:szCs w:val="20"/>
        </w:rPr>
        <w:t xml:space="preserve"> </w:t>
      </w:r>
      <w:r w:rsidRPr="00821C3A">
        <w:rPr>
          <w:rFonts w:cs="Arial"/>
          <w:sz w:val="20"/>
          <w:szCs w:val="20"/>
        </w:rPr>
        <w:t>wü</w:t>
      </w:r>
      <w:r w:rsidRPr="00821C3A">
        <w:rPr>
          <w:rFonts w:cs="Arial"/>
          <w:sz w:val="20"/>
          <w:szCs w:val="20"/>
        </w:rPr>
        <w:t>r</w:t>
      </w:r>
      <w:r w:rsidRPr="00821C3A">
        <w:rPr>
          <w:rFonts w:cs="Arial"/>
          <w:sz w:val="20"/>
          <w:szCs w:val="20"/>
        </w:rPr>
        <w:t xml:space="preserve">de. </w:t>
      </w:r>
      <w:r w:rsidRPr="00D86EA1">
        <w:rPr>
          <w:rFonts w:cs="Arial"/>
          <w:sz w:val="20"/>
          <w:szCs w:val="13"/>
          <w:vertAlign w:val="superscript"/>
        </w:rPr>
        <w:t>2</w:t>
      </w:r>
      <w:r w:rsidRPr="00821C3A">
        <w:rPr>
          <w:rFonts w:cs="Arial"/>
          <w:sz w:val="20"/>
          <w:szCs w:val="20"/>
        </w:rPr>
        <w:t>Ansonsten ist die Information unverzüglich nachzuholen.</w:t>
      </w:r>
    </w:p>
    <w:p w:rsidR="00821C3A" w:rsidRDefault="00C030A3" w:rsidP="00D86EA1">
      <w:pPr>
        <w:pStyle w:val="Listenabsatz"/>
        <w:numPr>
          <w:ilvl w:val="0"/>
          <w:numId w:val="22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rFonts w:cs="Arial"/>
          <w:sz w:val="20"/>
          <w:szCs w:val="20"/>
        </w:rPr>
      </w:pPr>
      <w:r w:rsidRPr="00821C3A">
        <w:rPr>
          <w:rFonts w:cs="Arial"/>
          <w:sz w:val="20"/>
          <w:szCs w:val="20"/>
        </w:rPr>
        <w:t>Stellt der Netzbetreiber den Verlust, Beschädigungen oder Störungen der technischen Einrichtu</w:t>
      </w:r>
      <w:r w:rsidRPr="00821C3A">
        <w:rPr>
          <w:rFonts w:cs="Arial"/>
          <w:sz w:val="20"/>
          <w:szCs w:val="20"/>
        </w:rPr>
        <w:t>n</w:t>
      </w:r>
      <w:r w:rsidRPr="00821C3A">
        <w:rPr>
          <w:rFonts w:cs="Arial"/>
          <w:sz w:val="20"/>
          <w:szCs w:val="20"/>
        </w:rPr>
        <w:t>gen</w:t>
      </w:r>
      <w:r w:rsidR="00821C3A" w:rsidRPr="00821C3A">
        <w:rPr>
          <w:rFonts w:cs="Arial"/>
          <w:sz w:val="20"/>
          <w:szCs w:val="20"/>
        </w:rPr>
        <w:t xml:space="preserve"> </w:t>
      </w:r>
      <w:r w:rsidRPr="00821C3A">
        <w:rPr>
          <w:rFonts w:cs="Arial"/>
          <w:sz w:val="20"/>
          <w:szCs w:val="20"/>
        </w:rPr>
        <w:t>der Messlokation fest, so hat er dies dem Messstellenbetreiber unverzüglich mitzuteilen.</w:t>
      </w:r>
    </w:p>
    <w:p w:rsidR="00C030A3" w:rsidRPr="00821C3A" w:rsidRDefault="00C030A3" w:rsidP="00561905">
      <w:pPr>
        <w:pStyle w:val="Listenabsatz"/>
        <w:numPr>
          <w:ilvl w:val="0"/>
          <w:numId w:val="22"/>
        </w:numPr>
        <w:autoSpaceDE w:val="0"/>
        <w:autoSpaceDN w:val="0"/>
        <w:adjustRightInd w:val="0"/>
        <w:spacing w:after="360"/>
        <w:ind w:left="357" w:hanging="357"/>
        <w:contextualSpacing w:val="0"/>
        <w:rPr>
          <w:rFonts w:cs="Arial"/>
          <w:sz w:val="20"/>
          <w:szCs w:val="20"/>
        </w:rPr>
      </w:pPr>
      <w:r w:rsidRPr="00821C3A">
        <w:rPr>
          <w:rFonts w:cs="Arial"/>
          <w:sz w:val="20"/>
          <w:szCs w:val="20"/>
        </w:rPr>
        <w:t>Der Netzbetreiber ist nicht verpflichtet, Inkassoleistungen für den Messstellenbetreiber zu erbri</w:t>
      </w:r>
      <w:r w:rsidRPr="00821C3A">
        <w:rPr>
          <w:rFonts w:cs="Arial"/>
          <w:sz w:val="20"/>
          <w:szCs w:val="20"/>
        </w:rPr>
        <w:t>n</w:t>
      </w:r>
      <w:r w:rsidRPr="00821C3A">
        <w:rPr>
          <w:rFonts w:cs="Arial"/>
          <w:sz w:val="20"/>
          <w:szCs w:val="20"/>
        </w:rPr>
        <w:t>gen.</w:t>
      </w:r>
    </w:p>
    <w:p w:rsidR="00C030A3" w:rsidRDefault="00C030A3" w:rsidP="00745479">
      <w:pPr>
        <w:autoSpaceDE w:val="0"/>
        <w:autoSpaceDN w:val="0"/>
        <w:adjustRightInd w:val="0"/>
        <w:spacing w:after="240"/>
        <w:ind w:left="539" w:hanging="539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 xml:space="preserve">§ 10 </w:t>
      </w:r>
      <w:r w:rsidR="00745479">
        <w:rPr>
          <w:rFonts w:cs="Arial"/>
          <w:b/>
          <w:bCs/>
          <w:sz w:val="20"/>
          <w:szCs w:val="20"/>
        </w:rPr>
        <w:tab/>
      </w:r>
      <w:r>
        <w:rPr>
          <w:rFonts w:cs="Arial"/>
          <w:b/>
          <w:bCs/>
          <w:sz w:val="20"/>
          <w:szCs w:val="20"/>
        </w:rPr>
        <w:t>Erfüllung eichrechtlicher Vorschriften</w:t>
      </w:r>
    </w:p>
    <w:p w:rsidR="00C030A3" w:rsidRDefault="00C030A3" w:rsidP="00561905">
      <w:pPr>
        <w:autoSpaceDE w:val="0"/>
        <w:autoSpaceDN w:val="0"/>
        <w:adjustRightInd w:val="0"/>
        <w:spacing w:after="360"/>
        <w:ind w:left="0" w:firstLine="0"/>
        <w:rPr>
          <w:rFonts w:cs="Arial"/>
          <w:sz w:val="20"/>
          <w:szCs w:val="20"/>
        </w:rPr>
      </w:pPr>
      <w:r w:rsidRPr="00D86EA1">
        <w:rPr>
          <w:rFonts w:cs="Arial"/>
          <w:sz w:val="20"/>
          <w:szCs w:val="13"/>
          <w:vertAlign w:val="superscript"/>
        </w:rPr>
        <w:t>1</w:t>
      </w:r>
      <w:r>
        <w:rPr>
          <w:rFonts w:cs="Arial"/>
          <w:sz w:val="20"/>
          <w:szCs w:val="20"/>
        </w:rPr>
        <w:t>Der Messstellenbetreiber ist mit Blick auf die Durchführung des Messstellenbetriebs Messgeräteve</w:t>
      </w:r>
      <w:r>
        <w:rPr>
          <w:rFonts w:cs="Arial"/>
          <w:sz w:val="20"/>
          <w:szCs w:val="20"/>
        </w:rPr>
        <w:t>r</w:t>
      </w:r>
      <w:r>
        <w:rPr>
          <w:rFonts w:cs="Arial"/>
          <w:sz w:val="20"/>
          <w:szCs w:val="20"/>
        </w:rPr>
        <w:t>wender</w:t>
      </w:r>
      <w:r w:rsidR="00D86EA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im Sinne des Eichrechts und verantwortlich für die Einhaltung aller sich aus dem Eichrecht</w:t>
      </w:r>
      <w:r w:rsidR="00D86EA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ergebenden Anforderungen und Verpflichtungen.</w:t>
      </w:r>
      <w:r w:rsidR="00D510AD">
        <w:rPr>
          <w:rFonts w:cs="Arial"/>
          <w:sz w:val="20"/>
          <w:szCs w:val="20"/>
        </w:rPr>
        <w:t xml:space="preserve"> </w:t>
      </w:r>
      <w:r w:rsidR="00D510AD" w:rsidRPr="00D510AD">
        <w:rPr>
          <w:rFonts w:cs="Arial"/>
          <w:sz w:val="20"/>
          <w:szCs w:val="20"/>
          <w:vertAlign w:val="superscript"/>
        </w:rPr>
        <w:t>2</w:t>
      </w:r>
      <w:r>
        <w:rPr>
          <w:rFonts w:cs="Arial"/>
          <w:sz w:val="20"/>
          <w:szCs w:val="20"/>
        </w:rPr>
        <w:t xml:space="preserve">Er bestätigt im Sinne des § 33 Abs. 2 </w:t>
      </w:r>
      <w:proofErr w:type="spellStart"/>
      <w:r>
        <w:rPr>
          <w:rFonts w:cs="Arial"/>
          <w:sz w:val="20"/>
          <w:szCs w:val="20"/>
        </w:rPr>
        <w:t>MessEG</w:t>
      </w:r>
      <w:proofErr w:type="spellEnd"/>
      <w:r>
        <w:rPr>
          <w:rFonts w:cs="Arial"/>
          <w:sz w:val="20"/>
          <w:szCs w:val="20"/>
        </w:rPr>
        <w:t>,</w:t>
      </w:r>
      <w:r w:rsidR="00D86EA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dass er als Messgeräteverwender seine ihm hiernach obliegenden Verpflichtungen erfüllt.</w:t>
      </w:r>
    </w:p>
    <w:p w:rsidR="00D510AD" w:rsidRDefault="00D510AD" w:rsidP="00561905">
      <w:pPr>
        <w:autoSpaceDE w:val="0"/>
        <w:autoSpaceDN w:val="0"/>
        <w:adjustRightInd w:val="0"/>
        <w:spacing w:after="360"/>
        <w:ind w:left="0" w:firstLine="0"/>
        <w:rPr>
          <w:rFonts w:cs="Arial"/>
          <w:sz w:val="20"/>
          <w:szCs w:val="20"/>
        </w:rPr>
      </w:pPr>
    </w:p>
    <w:p w:rsidR="00C030A3" w:rsidRDefault="00C030A3" w:rsidP="00745479">
      <w:pPr>
        <w:autoSpaceDE w:val="0"/>
        <w:autoSpaceDN w:val="0"/>
        <w:adjustRightInd w:val="0"/>
        <w:spacing w:after="240"/>
        <w:ind w:left="539" w:hanging="539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 xml:space="preserve">§ 11 </w:t>
      </w:r>
      <w:r w:rsidR="00745479">
        <w:rPr>
          <w:rFonts w:cs="Arial"/>
          <w:b/>
          <w:bCs/>
          <w:sz w:val="20"/>
          <w:szCs w:val="20"/>
        </w:rPr>
        <w:tab/>
      </w:r>
      <w:r>
        <w:rPr>
          <w:rFonts w:cs="Arial"/>
          <w:b/>
          <w:bCs/>
          <w:sz w:val="20"/>
          <w:szCs w:val="20"/>
        </w:rPr>
        <w:t>Mindestanforderungen des Netzbetreibers</w:t>
      </w:r>
    </w:p>
    <w:p w:rsidR="004C5C5E" w:rsidRDefault="00C030A3" w:rsidP="00FC5054">
      <w:pPr>
        <w:pStyle w:val="Listenabsatz"/>
        <w:numPr>
          <w:ilvl w:val="0"/>
          <w:numId w:val="24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rFonts w:cs="Arial"/>
          <w:sz w:val="20"/>
          <w:szCs w:val="20"/>
        </w:rPr>
      </w:pPr>
      <w:r w:rsidRPr="004C5C5E">
        <w:rPr>
          <w:rFonts w:cs="Arial"/>
          <w:sz w:val="20"/>
          <w:szCs w:val="20"/>
        </w:rPr>
        <w:t xml:space="preserve">Der Netzbetreiber ist berechtigt, im Rahmen des § 8 Abs. 2 </w:t>
      </w:r>
      <w:proofErr w:type="spellStart"/>
      <w:r w:rsidRPr="004C5C5E">
        <w:rPr>
          <w:rFonts w:cs="Arial"/>
          <w:sz w:val="20"/>
          <w:szCs w:val="20"/>
        </w:rPr>
        <w:t>MsbG</w:t>
      </w:r>
      <w:proofErr w:type="spellEnd"/>
      <w:r w:rsidRPr="004C5C5E">
        <w:rPr>
          <w:rFonts w:cs="Arial"/>
          <w:sz w:val="20"/>
          <w:szCs w:val="20"/>
        </w:rPr>
        <w:t xml:space="preserve"> sachlich gerechtfertigte und</w:t>
      </w:r>
      <w:r w:rsidR="004C5C5E" w:rsidRPr="004C5C5E">
        <w:rPr>
          <w:rFonts w:cs="Arial"/>
          <w:sz w:val="20"/>
          <w:szCs w:val="20"/>
        </w:rPr>
        <w:t xml:space="preserve"> </w:t>
      </w:r>
      <w:r w:rsidRPr="004C5C5E">
        <w:rPr>
          <w:rFonts w:cs="Arial"/>
          <w:sz w:val="20"/>
          <w:szCs w:val="20"/>
        </w:rPr>
        <w:t>nicht diskriminierende technische Mindestanforderungen an die in seinem Netzgebiet verwend</w:t>
      </w:r>
      <w:r w:rsidRPr="004C5C5E">
        <w:rPr>
          <w:rFonts w:cs="Arial"/>
          <w:sz w:val="20"/>
          <w:szCs w:val="20"/>
        </w:rPr>
        <w:t>e</w:t>
      </w:r>
      <w:r w:rsidRPr="004C5C5E">
        <w:rPr>
          <w:rFonts w:cs="Arial"/>
          <w:sz w:val="20"/>
          <w:szCs w:val="20"/>
        </w:rPr>
        <w:t>ten</w:t>
      </w:r>
      <w:r w:rsidR="004C5C5E" w:rsidRPr="004C5C5E">
        <w:rPr>
          <w:rFonts w:cs="Arial"/>
          <w:sz w:val="20"/>
          <w:szCs w:val="20"/>
        </w:rPr>
        <w:t xml:space="preserve"> </w:t>
      </w:r>
      <w:r w:rsidRPr="004C5C5E">
        <w:rPr>
          <w:rFonts w:cs="Arial"/>
          <w:sz w:val="20"/>
          <w:szCs w:val="20"/>
        </w:rPr>
        <w:t>Mess- und Steuereinrichtungen vorzugeben.</w:t>
      </w:r>
    </w:p>
    <w:p w:rsidR="004C5C5E" w:rsidRDefault="00C030A3" w:rsidP="00FC5054">
      <w:pPr>
        <w:pStyle w:val="Listenabsatz"/>
        <w:numPr>
          <w:ilvl w:val="0"/>
          <w:numId w:val="24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rFonts w:cs="Arial"/>
          <w:sz w:val="20"/>
          <w:szCs w:val="20"/>
        </w:rPr>
      </w:pPr>
      <w:r w:rsidRPr="004C5C5E">
        <w:rPr>
          <w:rFonts w:cs="Arial"/>
          <w:sz w:val="20"/>
          <w:szCs w:val="13"/>
          <w:vertAlign w:val="superscript"/>
        </w:rPr>
        <w:t>1</w:t>
      </w:r>
      <w:r w:rsidRPr="004C5C5E">
        <w:rPr>
          <w:rFonts w:cs="Arial"/>
          <w:sz w:val="20"/>
          <w:szCs w:val="20"/>
        </w:rPr>
        <w:t>Sofern auf eine Messlokation wegen baulicher Veränderungen oder einer Änderung des Ve</w:t>
      </w:r>
      <w:r w:rsidRPr="004C5C5E">
        <w:rPr>
          <w:rFonts w:cs="Arial"/>
          <w:sz w:val="20"/>
          <w:szCs w:val="20"/>
        </w:rPr>
        <w:t>r</w:t>
      </w:r>
      <w:r w:rsidRPr="004C5C5E">
        <w:rPr>
          <w:rFonts w:cs="Arial"/>
          <w:sz w:val="20"/>
          <w:szCs w:val="20"/>
        </w:rPr>
        <w:t>brauchsverhaltens</w:t>
      </w:r>
      <w:r w:rsidR="004C5C5E" w:rsidRPr="004C5C5E">
        <w:rPr>
          <w:rFonts w:cs="Arial"/>
          <w:sz w:val="20"/>
          <w:szCs w:val="20"/>
        </w:rPr>
        <w:t xml:space="preserve"> </w:t>
      </w:r>
      <w:r w:rsidRPr="004C5C5E">
        <w:rPr>
          <w:rFonts w:cs="Arial"/>
          <w:sz w:val="20"/>
          <w:szCs w:val="20"/>
        </w:rPr>
        <w:t>des Anschlussnutzers oder Änderungen des Netznutzungsvertrages andere</w:t>
      </w:r>
      <w:r w:rsidR="004C5C5E" w:rsidRPr="004C5C5E">
        <w:rPr>
          <w:rFonts w:cs="Arial"/>
          <w:sz w:val="20"/>
          <w:szCs w:val="20"/>
        </w:rPr>
        <w:t xml:space="preserve"> </w:t>
      </w:r>
      <w:r w:rsidRPr="004C5C5E">
        <w:rPr>
          <w:rFonts w:cs="Arial"/>
          <w:sz w:val="20"/>
          <w:szCs w:val="20"/>
        </w:rPr>
        <w:t>Mindestanforderungen anzuwenden sind, ist der Netzbetreiber berechtigt, vom Messstellenbetre</w:t>
      </w:r>
      <w:r w:rsidRPr="004C5C5E">
        <w:rPr>
          <w:rFonts w:cs="Arial"/>
          <w:sz w:val="20"/>
          <w:szCs w:val="20"/>
        </w:rPr>
        <w:t>i</w:t>
      </w:r>
      <w:r w:rsidRPr="004C5C5E">
        <w:rPr>
          <w:rFonts w:cs="Arial"/>
          <w:sz w:val="20"/>
          <w:szCs w:val="20"/>
        </w:rPr>
        <w:t>ber</w:t>
      </w:r>
      <w:r w:rsidR="004C5C5E" w:rsidRPr="004C5C5E">
        <w:rPr>
          <w:rFonts w:cs="Arial"/>
          <w:sz w:val="20"/>
          <w:szCs w:val="20"/>
        </w:rPr>
        <w:t xml:space="preserve"> </w:t>
      </w:r>
      <w:r w:rsidRPr="004C5C5E">
        <w:rPr>
          <w:rFonts w:cs="Arial"/>
          <w:sz w:val="20"/>
          <w:szCs w:val="20"/>
        </w:rPr>
        <w:t>die erforderlichen Anpassungen der Messlokation an die anderweitigen Mindestanforderungen</w:t>
      </w:r>
      <w:r w:rsidR="004C5C5E" w:rsidRPr="004C5C5E">
        <w:rPr>
          <w:rFonts w:cs="Arial"/>
          <w:sz w:val="20"/>
          <w:szCs w:val="20"/>
        </w:rPr>
        <w:t xml:space="preserve"> </w:t>
      </w:r>
      <w:r w:rsidRPr="004C5C5E">
        <w:rPr>
          <w:rFonts w:cs="Arial"/>
          <w:sz w:val="20"/>
          <w:szCs w:val="20"/>
        </w:rPr>
        <w:t xml:space="preserve">zu verlangen. </w:t>
      </w:r>
      <w:r w:rsidRPr="004C5C5E">
        <w:rPr>
          <w:rFonts w:cs="Arial"/>
          <w:sz w:val="20"/>
          <w:szCs w:val="13"/>
          <w:vertAlign w:val="superscript"/>
        </w:rPr>
        <w:t>2</w:t>
      </w:r>
      <w:r w:rsidRPr="004C5C5E">
        <w:rPr>
          <w:rFonts w:cs="Arial"/>
          <w:sz w:val="20"/>
          <w:szCs w:val="20"/>
        </w:rPr>
        <w:t>Erfolgt keine Anpassung an die anzuwendenden Mindestanforderungen,</w:t>
      </w:r>
      <w:r w:rsidR="004C5C5E" w:rsidRPr="004C5C5E">
        <w:rPr>
          <w:rFonts w:cs="Arial"/>
          <w:sz w:val="20"/>
          <w:szCs w:val="20"/>
        </w:rPr>
        <w:t xml:space="preserve"> </w:t>
      </w:r>
      <w:r w:rsidRPr="004C5C5E">
        <w:rPr>
          <w:rFonts w:cs="Arial"/>
          <w:sz w:val="20"/>
          <w:szCs w:val="20"/>
        </w:rPr>
        <w:t>ist der Netzbetreiber berechtigt, den Vertrag über den Messstellenbetrieb für diese Messlokation</w:t>
      </w:r>
      <w:r w:rsidR="004C5C5E" w:rsidRPr="004C5C5E">
        <w:rPr>
          <w:rFonts w:cs="Arial"/>
          <w:sz w:val="20"/>
          <w:szCs w:val="20"/>
        </w:rPr>
        <w:t xml:space="preserve"> </w:t>
      </w:r>
      <w:r w:rsidRPr="004C5C5E">
        <w:rPr>
          <w:rFonts w:cs="Arial"/>
          <w:sz w:val="20"/>
          <w:szCs w:val="20"/>
        </w:rPr>
        <w:t>bei e</w:t>
      </w:r>
      <w:r w:rsidRPr="004C5C5E">
        <w:rPr>
          <w:rFonts w:cs="Arial"/>
          <w:sz w:val="20"/>
          <w:szCs w:val="20"/>
        </w:rPr>
        <w:t>i</w:t>
      </w:r>
      <w:r w:rsidRPr="004C5C5E">
        <w:rPr>
          <w:rFonts w:cs="Arial"/>
          <w:sz w:val="20"/>
          <w:szCs w:val="20"/>
        </w:rPr>
        <w:t>ner wesentlichen Abweichung von den Mindestanforderungen zu beenden.</w:t>
      </w:r>
    </w:p>
    <w:p w:rsidR="00C030A3" w:rsidRPr="004C5C5E" w:rsidRDefault="00C030A3" w:rsidP="00FC5054">
      <w:pPr>
        <w:pStyle w:val="Listenabsatz"/>
        <w:numPr>
          <w:ilvl w:val="0"/>
          <w:numId w:val="24"/>
        </w:numPr>
        <w:autoSpaceDE w:val="0"/>
        <w:autoSpaceDN w:val="0"/>
        <w:adjustRightInd w:val="0"/>
        <w:spacing w:after="360"/>
        <w:ind w:left="357" w:hanging="357"/>
        <w:contextualSpacing w:val="0"/>
        <w:rPr>
          <w:rFonts w:cs="Arial"/>
          <w:sz w:val="20"/>
          <w:szCs w:val="20"/>
        </w:rPr>
      </w:pPr>
      <w:r w:rsidRPr="004C5C5E">
        <w:rPr>
          <w:rFonts w:cs="Arial"/>
          <w:sz w:val="20"/>
          <w:szCs w:val="13"/>
          <w:vertAlign w:val="superscript"/>
        </w:rPr>
        <w:t>1</w:t>
      </w:r>
      <w:r w:rsidRPr="004C5C5E">
        <w:rPr>
          <w:rFonts w:cs="Arial"/>
          <w:sz w:val="20"/>
          <w:szCs w:val="20"/>
        </w:rPr>
        <w:t xml:space="preserve">Der Netzbetreiber ist berechtigt, die Mindestanforderungen gemäß § 8 Abs. 2 </w:t>
      </w:r>
      <w:proofErr w:type="spellStart"/>
      <w:r w:rsidRPr="004C5C5E">
        <w:rPr>
          <w:rFonts w:cs="Arial"/>
          <w:sz w:val="20"/>
          <w:szCs w:val="20"/>
        </w:rPr>
        <w:t>MsbG</w:t>
      </w:r>
      <w:proofErr w:type="spellEnd"/>
      <w:r w:rsidRPr="004C5C5E">
        <w:rPr>
          <w:rFonts w:cs="Arial"/>
          <w:sz w:val="20"/>
          <w:szCs w:val="20"/>
        </w:rPr>
        <w:t xml:space="preserve"> bei Bedarf</w:t>
      </w:r>
      <w:r w:rsidR="004C5C5E" w:rsidRPr="004C5C5E">
        <w:rPr>
          <w:rFonts w:cs="Arial"/>
          <w:sz w:val="20"/>
          <w:szCs w:val="20"/>
        </w:rPr>
        <w:t xml:space="preserve"> </w:t>
      </w:r>
      <w:r w:rsidRPr="004C5C5E">
        <w:rPr>
          <w:rFonts w:cs="Arial"/>
          <w:sz w:val="20"/>
          <w:szCs w:val="20"/>
        </w:rPr>
        <w:t xml:space="preserve">anzupassen. </w:t>
      </w:r>
      <w:r w:rsidRPr="004C5C5E">
        <w:rPr>
          <w:rFonts w:cs="Arial"/>
          <w:sz w:val="20"/>
          <w:szCs w:val="13"/>
          <w:vertAlign w:val="superscript"/>
        </w:rPr>
        <w:t>2</w:t>
      </w:r>
      <w:r w:rsidRPr="004C5C5E">
        <w:rPr>
          <w:rFonts w:cs="Arial"/>
          <w:sz w:val="20"/>
          <w:szCs w:val="20"/>
        </w:rPr>
        <w:t>Über beabsichtigte Änderungen wird der Netzbetreiber den Messstellenbetreiber</w:t>
      </w:r>
      <w:r w:rsidR="004C5C5E" w:rsidRPr="004C5C5E">
        <w:rPr>
          <w:rFonts w:cs="Arial"/>
          <w:sz w:val="20"/>
          <w:szCs w:val="20"/>
        </w:rPr>
        <w:t xml:space="preserve"> </w:t>
      </w:r>
      <w:r w:rsidRPr="004C5C5E">
        <w:rPr>
          <w:rFonts w:cs="Arial"/>
          <w:sz w:val="20"/>
          <w:szCs w:val="20"/>
        </w:rPr>
        <w:t>mindestens drei Monate vor deren Wirksamwerden in Textform informieren und dem Messstelle</w:t>
      </w:r>
      <w:r w:rsidRPr="004C5C5E">
        <w:rPr>
          <w:rFonts w:cs="Arial"/>
          <w:sz w:val="20"/>
          <w:szCs w:val="20"/>
        </w:rPr>
        <w:t>n</w:t>
      </w:r>
      <w:r w:rsidRPr="004C5C5E">
        <w:rPr>
          <w:rFonts w:cs="Arial"/>
          <w:sz w:val="20"/>
          <w:szCs w:val="20"/>
        </w:rPr>
        <w:t>betreiber</w:t>
      </w:r>
      <w:r w:rsidR="004C5C5E" w:rsidRPr="004C5C5E">
        <w:rPr>
          <w:rFonts w:cs="Arial"/>
          <w:sz w:val="20"/>
          <w:szCs w:val="20"/>
        </w:rPr>
        <w:t xml:space="preserve"> </w:t>
      </w:r>
      <w:r w:rsidRPr="004C5C5E">
        <w:rPr>
          <w:rFonts w:cs="Arial"/>
          <w:sz w:val="20"/>
          <w:szCs w:val="20"/>
        </w:rPr>
        <w:t xml:space="preserve">in angemessener Weise Gelegenheit zur Stellungnahme geben. </w:t>
      </w:r>
      <w:r w:rsidRPr="004C5C5E">
        <w:rPr>
          <w:rFonts w:cs="Arial"/>
          <w:sz w:val="20"/>
          <w:szCs w:val="13"/>
          <w:vertAlign w:val="superscript"/>
        </w:rPr>
        <w:t>3</w:t>
      </w:r>
      <w:r w:rsidRPr="004C5C5E">
        <w:rPr>
          <w:rFonts w:cs="Arial"/>
          <w:sz w:val="20"/>
          <w:szCs w:val="20"/>
        </w:rPr>
        <w:t>Die Pflicht zur</w:t>
      </w:r>
      <w:r w:rsidR="004C5C5E" w:rsidRPr="004C5C5E">
        <w:rPr>
          <w:rFonts w:cs="Arial"/>
          <w:sz w:val="20"/>
          <w:szCs w:val="20"/>
        </w:rPr>
        <w:t xml:space="preserve"> </w:t>
      </w:r>
      <w:r w:rsidRPr="004C5C5E">
        <w:rPr>
          <w:rFonts w:cs="Arial"/>
          <w:sz w:val="20"/>
          <w:szCs w:val="20"/>
        </w:rPr>
        <w:t>Konsu</w:t>
      </w:r>
      <w:r w:rsidRPr="004C5C5E">
        <w:rPr>
          <w:rFonts w:cs="Arial"/>
          <w:sz w:val="20"/>
          <w:szCs w:val="20"/>
        </w:rPr>
        <w:t>l</w:t>
      </w:r>
      <w:r w:rsidRPr="004C5C5E">
        <w:rPr>
          <w:rFonts w:cs="Arial"/>
          <w:sz w:val="20"/>
          <w:szCs w:val="20"/>
        </w:rPr>
        <w:t>tation entfällt, soweit die jeweilige Mindestanforderung bereits Gegenstand einer wirksam</w:t>
      </w:r>
      <w:r w:rsidR="004C5C5E" w:rsidRPr="004C5C5E">
        <w:rPr>
          <w:rFonts w:cs="Arial"/>
          <w:sz w:val="20"/>
          <w:szCs w:val="20"/>
        </w:rPr>
        <w:t xml:space="preserve"> </w:t>
      </w:r>
      <w:r w:rsidRPr="004C5C5E">
        <w:rPr>
          <w:rFonts w:cs="Arial"/>
          <w:sz w:val="20"/>
          <w:szCs w:val="20"/>
        </w:rPr>
        <w:t>vera</w:t>
      </w:r>
      <w:r w:rsidRPr="004C5C5E">
        <w:rPr>
          <w:rFonts w:cs="Arial"/>
          <w:sz w:val="20"/>
          <w:szCs w:val="20"/>
        </w:rPr>
        <w:t>b</w:t>
      </w:r>
      <w:r w:rsidRPr="004C5C5E">
        <w:rPr>
          <w:rFonts w:cs="Arial"/>
          <w:sz w:val="20"/>
          <w:szCs w:val="20"/>
        </w:rPr>
        <w:t>schiedeten technischen Mindestanforderung im Anwendungsbereich des § 19 Abs. 4</w:t>
      </w:r>
      <w:r w:rsidR="004C5C5E">
        <w:rPr>
          <w:rFonts w:cs="Arial"/>
          <w:sz w:val="20"/>
          <w:szCs w:val="20"/>
        </w:rPr>
        <w:t xml:space="preserve"> </w:t>
      </w:r>
      <w:r w:rsidRPr="004C5C5E">
        <w:rPr>
          <w:rFonts w:cs="Arial"/>
          <w:sz w:val="20"/>
          <w:szCs w:val="20"/>
        </w:rPr>
        <w:t>EnWG war.</w:t>
      </w:r>
    </w:p>
    <w:p w:rsidR="00C030A3" w:rsidRDefault="00C030A3" w:rsidP="00745479">
      <w:pPr>
        <w:autoSpaceDE w:val="0"/>
        <w:autoSpaceDN w:val="0"/>
        <w:adjustRightInd w:val="0"/>
        <w:spacing w:after="240"/>
        <w:ind w:left="539" w:hanging="539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 xml:space="preserve">§ 12 </w:t>
      </w:r>
      <w:r w:rsidR="00745479">
        <w:rPr>
          <w:rFonts w:cs="Arial"/>
          <w:b/>
          <w:bCs/>
          <w:sz w:val="20"/>
          <w:szCs w:val="20"/>
        </w:rPr>
        <w:tab/>
      </w:r>
      <w:r>
        <w:rPr>
          <w:rFonts w:cs="Arial"/>
          <w:b/>
          <w:bCs/>
          <w:sz w:val="20"/>
          <w:szCs w:val="20"/>
        </w:rPr>
        <w:t>Datenaustausch und Datenverarbeitung</w:t>
      </w:r>
    </w:p>
    <w:p w:rsidR="00587232" w:rsidRDefault="00C030A3" w:rsidP="00587232">
      <w:pPr>
        <w:pStyle w:val="Listenabsatz"/>
        <w:numPr>
          <w:ilvl w:val="0"/>
          <w:numId w:val="25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rFonts w:cs="Arial"/>
          <w:sz w:val="20"/>
          <w:szCs w:val="20"/>
        </w:rPr>
      </w:pPr>
      <w:r w:rsidRPr="00587232">
        <w:rPr>
          <w:rFonts w:cs="Arial"/>
          <w:sz w:val="20"/>
          <w:szCs w:val="20"/>
        </w:rPr>
        <w:t>Der Datenaustausch zwischen Netzbetreiber und Messstellenbetreiber erfolgt elektronisch.</w:t>
      </w:r>
    </w:p>
    <w:p w:rsidR="00587232" w:rsidRDefault="00C030A3" w:rsidP="00587232">
      <w:pPr>
        <w:pStyle w:val="Listenabsatz"/>
        <w:numPr>
          <w:ilvl w:val="0"/>
          <w:numId w:val="25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rFonts w:cs="Arial"/>
          <w:sz w:val="20"/>
          <w:szCs w:val="20"/>
        </w:rPr>
      </w:pPr>
      <w:r w:rsidRPr="00587232">
        <w:rPr>
          <w:rFonts w:cs="Arial"/>
          <w:sz w:val="20"/>
          <w:szCs w:val="13"/>
          <w:vertAlign w:val="superscript"/>
        </w:rPr>
        <w:t>1</w:t>
      </w:r>
      <w:r w:rsidRPr="00587232">
        <w:rPr>
          <w:rFonts w:cs="Arial"/>
          <w:sz w:val="20"/>
          <w:szCs w:val="20"/>
        </w:rPr>
        <w:t>Die Kontaktdaten für die jeweiligen Ansprechpartner beim Netzbetreiber und Messstellenbetre</w:t>
      </w:r>
      <w:r w:rsidRPr="00587232">
        <w:rPr>
          <w:rFonts w:cs="Arial"/>
          <w:sz w:val="20"/>
          <w:szCs w:val="20"/>
        </w:rPr>
        <w:t>i</w:t>
      </w:r>
      <w:r w:rsidRPr="00587232">
        <w:rPr>
          <w:rFonts w:cs="Arial"/>
          <w:sz w:val="20"/>
          <w:szCs w:val="20"/>
        </w:rPr>
        <w:t>ber</w:t>
      </w:r>
      <w:r w:rsidR="00587232" w:rsidRPr="00587232">
        <w:rPr>
          <w:rFonts w:cs="Arial"/>
          <w:sz w:val="20"/>
          <w:szCs w:val="20"/>
        </w:rPr>
        <w:t xml:space="preserve"> </w:t>
      </w:r>
      <w:r w:rsidRPr="00587232">
        <w:rPr>
          <w:rFonts w:cs="Arial"/>
          <w:sz w:val="20"/>
          <w:szCs w:val="20"/>
        </w:rPr>
        <w:t xml:space="preserve">sind in Textform zusammenzustellen und auszutauschen. </w:t>
      </w:r>
      <w:r w:rsidRPr="00587232">
        <w:rPr>
          <w:rFonts w:cs="Arial"/>
          <w:sz w:val="20"/>
          <w:szCs w:val="13"/>
          <w:vertAlign w:val="superscript"/>
        </w:rPr>
        <w:t>2</w:t>
      </w:r>
      <w:r w:rsidRPr="00587232">
        <w:rPr>
          <w:rFonts w:cs="Arial"/>
          <w:sz w:val="20"/>
          <w:szCs w:val="20"/>
        </w:rPr>
        <w:t>Änderungen werden sich die</w:t>
      </w:r>
      <w:r w:rsidR="00587232" w:rsidRPr="00587232">
        <w:rPr>
          <w:rFonts w:cs="Arial"/>
          <w:sz w:val="20"/>
          <w:szCs w:val="20"/>
        </w:rPr>
        <w:t xml:space="preserve"> </w:t>
      </w:r>
      <w:r w:rsidRPr="00587232">
        <w:rPr>
          <w:rFonts w:cs="Arial"/>
          <w:sz w:val="20"/>
          <w:szCs w:val="20"/>
        </w:rPr>
        <w:t>Ve</w:t>
      </w:r>
      <w:r w:rsidRPr="00587232">
        <w:rPr>
          <w:rFonts w:cs="Arial"/>
          <w:sz w:val="20"/>
          <w:szCs w:val="20"/>
        </w:rPr>
        <w:t>r</w:t>
      </w:r>
      <w:r w:rsidRPr="00587232">
        <w:rPr>
          <w:rFonts w:cs="Arial"/>
          <w:sz w:val="20"/>
          <w:szCs w:val="20"/>
        </w:rPr>
        <w:t>tragsparteien unverzüglich mitteilen.</w:t>
      </w:r>
    </w:p>
    <w:p w:rsidR="00C030A3" w:rsidRPr="00587232" w:rsidRDefault="00C030A3" w:rsidP="00587232">
      <w:pPr>
        <w:pStyle w:val="Listenabsatz"/>
        <w:numPr>
          <w:ilvl w:val="0"/>
          <w:numId w:val="25"/>
        </w:numPr>
        <w:autoSpaceDE w:val="0"/>
        <w:autoSpaceDN w:val="0"/>
        <w:adjustRightInd w:val="0"/>
        <w:spacing w:after="360"/>
        <w:ind w:left="357" w:hanging="357"/>
        <w:contextualSpacing w:val="0"/>
        <w:rPr>
          <w:rFonts w:cs="Arial"/>
          <w:sz w:val="20"/>
          <w:szCs w:val="20"/>
        </w:rPr>
      </w:pPr>
      <w:r w:rsidRPr="00587232">
        <w:rPr>
          <w:rFonts w:cs="Arial"/>
          <w:sz w:val="20"/>
          <w:szCs w:val="13"/>
          <w:vertAlign w:val="superscript"/>
        </w:rPr>
        <w:t>1</w:t>
      </w:r>
      <w:r w:rsidRPr="00587232">
        <w:rPr>
          <w:rFonts w:cs="Arial"/>
          <w:sz w:val="20"/>
          <w:szCs w:val="20"/>
        </w:rPr>
        <w:t>Die Vertragsparteien werden die im Zusammenhang mit der Durchführung dieses Vertrages</w:t>
      </w:r>
      <w:r w:rsidR="00587232" w:rsidRPr="00587232">
        <w:rPr>
          <w:rFonts w:cs="Arial"/>
          <w:sz w:val="20"/>
          <w:szCs w:val="20"/>
        </w:rPr>
        <w:t xml:space="preserve"> </w:t>
      </w:r>
      <w:r w:rsidRPr="00587232">
        <w:rPr>
          <w:rFonts w:cs="Arial"/>
          <w:sz w:val="20"/>
          <w:szCs w:val="20"/>
        </w:rPr>
        <w:t>e</w:t>
      </w:r>
      <w:r w:rsidRPr="00587232">
        <w:rPr>
          <w:rFonts w:cs="Arial"/>
          <w:sz w:val="20"/>
          <w:szCs w:val="20"/>
        </w:rPr>
        <w:t>r</w:t>
      </w:r>
      <w:r w:rsidRPr="00587232">
        <w:rPr>
          <w:rFonts w:cs="Arial"/>
          <w:sz w:val="20"/>
          <w:szCs w:val="20"/>
        </w:rPr>
        <w:t>hobenen, übermittelten oder zugänglich gemachten personenbezogenen Daten vertraulich</w:t>
      </w:r>
      <w:r w:rsidR="00587232" w:rsidRPr="00587232">
        <w:rPr>
          <w:rFonts w:cs="Arial"/>
          <w:sz w:val="20"/>
          <w:szCs w:val="20"/>
        </w:rPr>
        <w:t xml:space="preserve"> </w:t>
      </w:r>
      <w:r w:rsidRPr="00587232">
        <w:rPr>
          <w:rFonts w:cs="Arial"/>
          <w:sz w:val="20"/>
          <w:szCs w:val="20"/>
        </w:rPr>
        <w:t>b</w:t>
      </w:r>
      <w:r w:rsidRPr="00587232">
        <w:rPr>
          <w:rFonts w:cs="Arial"/>
          <w:sz w:val="20"/>
          <w:szCs w:val="20"/>
        </w:rPr>
        <w:t>e</w:t>
      </w:r>
      <w:r w:rsidRPr="00587232">
        <w:rPr>
          <w:rFonts w:cs="Arial"/>
          <w:sz w:val="20"/>
          <w:szCs w:val="20"/>
        </w:rPr>
        <w:t xml:space="preserve">handeln. </w:t>
      </w:r>
      <w:r w:rsidRPr="00587232">
        <w:rPr>
          <w:rFonts w:cs="Arial"/>
          <w:sz w:val="20"/>
          <w:szCs w:val="13"/>
          <w:vertAlign w:val="superscript"/>
        </w:rPr>
        <w:t>2</w:t>
      </w:r>
      <w:r w:rsidRPr="00587232">
        <w:rPr>
          <w:rFonts w:cs="Arial"/>
          <w:sz w:val="20"/>
          <w:szCs w:val="20"/>
        </w:rPr>
        <w:t>Dies gilt namentlich hinsichtlich der Beachtung von § 6a EnWG und der datenschut</w:t>
      </w:r>
      <w:r w:rsidRPr="00587232">
        <w:rPr>
          <w:rFonts w:cs="Arial"/>
          <w:sz w:val="20"/>
          <w:szCs w:val="20"/>
        </w:rPr>
        <w:t>z</w:t>
      </w:r>
      <w:r w:rsidRPr="00587232">
        <w:rPr>
          <w:rFonts w:cs="Arial"/>
          <w:sz w:val="20"/>
          <w:szCs w:val="20"/>
        </w:rPr>
        <w:t>rechtlichen</w:t>
      </w:r>
      <w:r w:rsidR="00587232" w:rsidRPr="00587232">
        <w:rPr>
          <w:rFonts w:cs="Arial"/>
          <w:sz w:val="20"/>
          <w:szCs w:val="20"/>
        </w:rPr>
        <w:t xml:space="preserve"> </w:t>
      </w:r>
      <w:r w:rsidRPr="00587232">
        <w:rPr>
          <w:rFonts w:cs="Arial"/>
          <w:sz w:val="20"/>
          <w:szCs w:val="20"/>
        </w:rPr>
        <w:t xml:space="preserve">Bestimmungen. </w:t>
      </w:r>
      <w:r w:rsidRPr="00587232">
        <w:rPr>
          <w:rFonts w:cs="Arial"/>
          <w:sz w:val="20"/>
          <w:szCs w:val="13"/>
          <w:vertAlign w:val="superscript"/>
        </w:rPr>
        <w:t>3</w:t>
      </w:r>
      <w:r w:rsidRPr="00587232">
        <w:rPr>
          <w:rFonts w:cs="Arial"/>
          <w:sz w:val="20"/>
          <w:szCs w:val="20"/>
        </w:rPr>
        <w:t>Die Vertragsparteien sind berechtigt, Verbrauchs-, Abrechnungs-</w:t>
      </w:r>
      <w:r w:rsidR="00587232" w:rsidRPr="00587232">
        <w:rPr>
          <w:rFonts w:cs="Arial"/>
          <w:sz w:val="20"/>
          <w:szCs w:val="20"/>
        </w:rPr>
        <w:t xml:space="preserve"> </w:t>
      </w:r>
      <w:r w:rsidRPr="00587232">
        <w:rPr>
          <w:rFonts w:cs="Arial"/>
          <w:sz w:val="20"/>
          <w:szCs w:val="20"/>
        </w:rPr>
        <w:t>und Vertragsdaten (insbesondere für die Erfassung, Bilanzierung und Abrechnung der</w:t>
      </w:r>
      <w:r w:rsidR="00587232" w:rsidRPr="00587232">
        <w:rPr>
          <w:rFonts w:cs="Arial"/>
          <w:sz w:val="20"/>
          <w:szCs w:val="20"/>
        </w:rPr>
        <w:t xml:space="preserve"> </w:t>
      </w:r>
      <w:r w:rsidRPr="00587232">
        <w:rPr>
          <w:rFonts w:cs="Arial"/>
          <w:sz w:val="20"/>
          <w:szCs w:val="20"/>
        </w:rPr>
        <w:t>Elektrizitätsli</w:t>
      </w:r>
      <w:r w:rsidRPr="00587232">
        <w:rPr>
          <w:rFonts w:cs="Arial"/>
          <w:sz w:val="20"/>
          <w:szCs w:val="20"/>
        </w:rPr>
        <w:t>e</w:t>
      </w:r>
      <w:r w:rsidRPr="00587232">
        <w:rPr>
          <w:rFonts w:cs="Arial"/>
          <w:sz w:val="20"/>
          <w:szCs w:val="20"/>
        </w:rPr>
        <w:t>ferungen sowie der Netznutzung) an Dritte in dem Umfang weiterzugeben, wie</w:t>
      </w:r>
      <w:r w:rsidR="00587232" w:rsidRPr="00587232">
        <w:rPr>
          <w:rFonts w:cs="Arial"/>
          <w:sz w:val="20"/>
          <w:szCs w:val="20"/>
        </w:rPr>
        <w:t xml:space="preserve"> </w:t>
      </w:r>
      <w:r w:rsidRPr="00587232">
        <w:rPr>
          <w:rFonts w:cs="Arial"/>
          <w:sz w:val="20"/>
          <w:szCs w:val="20"/>
        </w:rPr>
        <w:t>dies zur ordnung</w:t>
      </w:r>
      <w:r w:rsidRPr="00587232">
        <w:rPr>
          <w:rFonts w:cs="Arial"/>
          <w:sz w:val="20"/>
          <w:szCs w:val="20"/>
        </w:rPr>
        <w:t>s</w:t>
      </w:r>
      <w:r w:rsidRPr="00587232">
        <w:rPr>
          <w:rFonts w:cs="Arial"/>
          <w:sz w:val="20"/>
          <w:szCs w:val="20"/>
        </w:rPr>
        <w:t>gemäßen technischen und kommerziellen Abwicklung der jeweiligen Pflichten</w:t>
      </w:r>
      <w:r w:rsidR="00587232" w:rsidRPr="00587232">
        <w:rPr>
          <w:rFonts w:cs="Arial"/>
          <w:sz w:val="20"/>
          <w:szCs w:val="20"/>
        </w:rPr>
        <w:t xml:space="preserve"> </w:t>
      </w:r>
      <w:r w:rsidRPr="00587232">
        <w:rPr>
          <w:rFonts w:cs="Arial"/>
          <w:sz w:val="20"/>
          <w:szCs w:val="20"/>
        </w:rPr>
        <w:t xml:space="preserve">erforderlich ist. </w:t>
      </w:r>
      <w:r w:rsidRPr="00587232">
        <w:rPr>
          <w:rFonts w:cs="Arial"/>
          <w:sz w:val="20"/>
          <w:szCs w:val="13"/>
          <w:vertAlign w:val="superscript"/>
        </w:rPr>
        <w:t>4</w:t>
      </w:r>
      <w:r w:rsidRPr="00587232">
        <w:rPr>
          <w:rFonts w:cs="Arial"/>
          <w:sz w:val="20"/>
          <w:szCs w:val="20"/>
        </w:rPr>
        <w:t>Diese Regelungen schließen eine Weitergabe an Behörden und Gerichte im</w:t>
      </w:r>
      <w:r w:rsidR="00587232">
        <w:rPr>
          <w:rFonts w:cs="Arial"/>
          <w:sz w:val="20"/>
          <w:szCs w:val="20"/>
        </w:rPr>
        <w:t xml:space="preserve"> </w:t>
      </w:r>
      <w:r w:rsidRPr="00587232">
        <w:rPr>
          <w:rFonts w:cs="Arial"/>
          <w:sz w:val="20"/>
          <w:szCs w:val="20"/>
        </w:rPr>
        <w:t>Rahmen der geset</w:t>
      </w:r>
      <w:r w:rsidRPr="00587232">
        <w:rPr>
          <w:rFonts w:cs="Arial"/>
          <w:sz w:val="20"/>
          <w:szCs w:val="20"/>
        </w:rPr>
        <w:t>z</w:t>
      </w:r>
      <w:r w:rsidRPr="00587232">
        <w:rPr>
          <w:rFonts w:cs="Arial"/>
          <w:sz w:val="20"/>
          <w:szCs w:val="20"/>
        </w:rPr>
        <w:t>lichen Vorgaben nicht aus.</w:t>
      </w:r>
    </w:p>
    <w:p w:rsidR="00C030A3" w:rsidRDefault="00C030A3" w:rsidP="00745479">
      <w:pPr>
        <w:autoSpaceDE w:val="0"/>
        <w:autoSpaceDN w:val="0"/>
        <w:adjustRightInd w:val="0"/>
        <w:spacing w:after="240"/>
        <w:ind w:left="539" w:hanging="539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 xml:space="preserve">§ 13 </w:t>
      </w:r>
      <w:r w:rsidR="00745479">
        <w:rPr>
          <w:rFonts w:cs="Arial"/>
          <w:b/>
          <w:bCs/>
          <w:sz w:val="20"/>
          <w:szCs w:val="20"/>
        </w:rPr>
        <w:tab/>
      </w:r>
      <w:r>
        <w:rPr>
          <w:rFonts w:cs="Arial"/>
          <w:b/>
          <w:bCs/>
          <w:sz w:val="20"/>
          <w:szCs w:val="20"/>
        </w:rPr>
        <w:t>Haftung</w:t>
      </w:r>
    </w:p>
    <w:p w:rsidR="009A437E" w:rsidRDefault="00C030A3" w:rsidP="009A437E">
      <w:pPr>
        <w:pStyle w:val="Listenabsatz"/>
        <w:numPr>
          <w:ilvl w:val="0"/>
          <w:numId w:val="26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rFonts w:cs="Arial"/>
          <w:sz w:val="20"/>
          <w:szCs w:val="20"/>
        </w:rPr>
      </w:pPr>
      <w:r w:rsidRPr="009A437E">
        <w:rPr>
          <w:rFonts w:cs="Arial"/>
          <w:sz w:val="20"/>
          <w:szCs w:val="13"/>
          <w:vertAlign w:val="superscript"/>
        </w:rPr>
        <w:t>1</w:t>
      </w:r>
      <w:r w:rsidRPr="009A437E">
        <w:rPr>
          <w:rFonts w:cs="Arial"/>
          <w:sz w:val="20"/>
          <w:szCs w:val="20"/>
        </w:rPr>
        <w:t>Der Messstellenbetreiber haftet gegenüber dem Netzbetreiber für Schäden durch Unterbrechung</w:t>
      </w:r>
      <w:r w:rsidR="009A437E" w:rsidRPr="009A437E">
        <w:rPr>
          <w:rFonts w:cs="Arial"/>
          <w:sz w:val="20"/>
          <w:szCs w:val="20"/>
        </w:rPr>
        <w:t xml:space="preserve"> </w:t>
      </w:r>
      <w:r w:rsidRPr="009A437E">
        <w:rPr>
          <w:rFonts w:cs="Arial"/>
          <w:sz w:val="20"/>
          <w:szCs w:val="20"/>
        </w:rPr>
        <w:t>oder Unregelmäßigkeiten der Energieversorgung entsprechend den besonderen Haftungsb</w:t>
      </w:r>
      <w:r w:rsidRPr="009A437E">
        <w:rPr>
          <w:rFonts w:cs="Arial"/>
          <w:sz w:val="20"/>
          <w:szCs w:val="20"/>
        </w:rPr>
        <w:t>e</w:t>
      </w:r>
      <w:r w:rsidRPr="009A437E">
        <w:rPr>
          <w:rFonts w:cs="Arial"/>
          <w:sz w:val="20"/>
          <w:szCs w:val="20"/>
        </w:rPr>
        <w:t>stimmungen</w:t>
      </w:r>
      <w:r w:rsidR="009A437E" w:rsidRPr="009A437E">
        <w:rPr>
          <w:rFonts w:cs="Arial"/>
          <w:sz w:val="20"/>
          <w:szCs w:val="20"/>
        </w:rPr>
        <w:t xml:space="preserve"> </w:t>
      </w:r>
      <w:r w:rsidRPr="009A437E">
        <w:rPr>
          <w:rFonts w:cs="Arial"/>
          <w:sz w:val="20"/>
          <w:szCs w:val="20"/>
        </w:rPr>
        <w:t xml:space="preserve">des § 18 NAV. </w:t>
      </w:r>
      <w:r w:rsidRPr="009A437E">
        <w:rPr>
          <w:rFonts w:cs="Arial"/>
          <w:sz w:val="20"/>
          <w:szCs w:val="13"/>
          <w:vertAlign w:val="superscript"/>
        </w:rPr>
        <w:t>2</w:t>
      </w:r>
      <w:r w:rsidRPr="009A437E">
        <w:rPr>
          <w:rFonts w:cs="Arial"/>
          <w:sz w:val="20"/>
          <w:szCs w:val="20"/>
        </w:rPr>
        <w:t>Für sonstige Schäden, die durch die technischen Einrichtungen</w:t>
      </w:r>
      <w:r w:rsidR="009A437E" w:rsidRPr="009A437E">
        <w:rPr>
          <w:rFonts w:cs="Arial"/>
          <w:sz w:val="20"/>
          <w:szCs w:val="20"/>
        </w:rPr>
        <w:t xml:space="preserve"> </w:t>
      </w:r>
      <w:r w:rsidRPr="009A437E">
        <w:rPr>
          <w:rFonts w:cs="Arial"/>
          <w:sz w:val="20"/>
          <w:szCs w:val="20"/>
        </w:rPr>
        <w:t>der Messlokation selbst oder deren fehlerhaften Einbau, Ausbau, Betrieb oder Wartung</w:t>
      </w:r>
      <w:r w:rsidR="009A437E" w:rsidRPr="009A437E">
        <w:rPr>
          <w:rFonts w:cs="Arial"/>
          <w:sz w:val="20"/>
          <w:szCs w:val="20"/>
        </w:rPr>
        <w:t xml:space="preserve"> </w:t>
      </w:r>
      <w:r w:rsidRPr="009A437E">
        <w:rPr>
          <w:rFonts w:cs="Arial"/>
          <w:sz w:val="20"/>
          <w:szCs w:val="20"/>
        </w:rPr>
        <w:t>verursacht worden sind, haftet der Messstellenbetreiber nach den allgemeinen gesetzlichen</w:t>
      </w:r>
      <w:r w:rsidR="009A437E" w:rsidRPr="009A437E">
        <w:rPr>
          <w:rFonts w:cs="Arial"/>
          <w:sz w:val="20"/>
          <w:szCs w:val="20"/>
        </w:rPr>
        <w:t xml:space="preserve"> </w:t>
      </w:r>
      <w:r w:rsidRPr="009A437E">
        <w:rPr>
          <w:rFonts w:cs="Arial"/>
          <w:sz w:val="20"/>
          <w:szCs w:val="20"/>
        </w:rPr>
        <w:t>Bestimmungen und stellt den Netzbetreiber von etwaigen Schadensersatzforderungen Dritter in</w:t>
      </w:r>
      <w:r w:rsidR="009A437E" w:rsidRPr="009A437E">
        <w:rPr>
          <w:rFonts w:cs="Arial"/>
          <w:sz w:val="20"/>
          <w:szCs w:val="20"/>
        </w:rPr>
        <w:t xml:space="preserve"> </w:t>
      </w:r>
      <w:r w:rsidRPr="009A437E">
        <w:rPr>
          <w:rFonts w:cs="Arial"/>
          <w:sz w:val="20"/>
          <w:szCs w:val="20"/>
        </w:rPr>
        <w:t>diesem Zusa</w:t>
      </w:r>
      <w:r w:rsidRPr="009A437E">
        <w:rPr>
          <w:rFonts w:cs="Arial"/>
          <w:sz w:val="20"/>
          <w:szCs w:val="20"/>
        </w:rPr>
        <w:t>m</w:t>
      </w:r>
      <w:r w:rsidRPr="009A437E">
        <w:rPr>
          <w:rFonts w:cs="Arial"/>
          <w:sz w:val="20"/>
          <w:szCs w:val="20"/>
        </w:rPr>
        <w:t>menhang frei.</w:t>
      </w:r>
    </w:p>
    <w:p w:rsidR="009A437E" w:rsidRDefault="00C030A3" w:rsidP="009A437E">
      <w:pPr>
        <w:pStyle w:val="Listenabsatz"/>
        <w:numPr>
          <w:ilvl w:val="0"/>
          <w:numId w:val="26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rFonts w:cs="Arial"/>
          <w:sz w:val="20"/>
          <w:szCs w:val="20"/>
        </w:rPr>
      </w:pPr>
      <w:r w:rsidRPr="009A437E">
        <w:rPr>
          <w:rFonts w:cs="Arial"/>
          <w:sz w:val="20"/>
          <w:szCs w:val="20"/>
        </w:rPr>
        <w:t>Wirkt der Messstellenbetreiber nach § 7 Abs. 5 dieses Vertrages an Maßnahmen des Netzbetre</w:t>
      </w:r>
      <w:r w:rsidRPr="009A437E">
        <w:rPr>
          <w:rFonts w:cs="Arial"/>
          <w:sz w:val="20"/>
          <w:szCs w:val="20"/>
        </w:rPr>
        <w:t>i</w:t>
      </w:r>
      <w:r w:rsidRPr="009A437E">
        <w:rPr>
          <w:rFonts w:cs="Arial"/>
          <w:sz w:val="20"/>
          <w:szCs w:val="20"/>
        </w:rPr>
        <w:t>bers</w:t>
      </w:r>
      <w:r w:rsidR="009A437E" w:rsidRPr="009A437E">
        <w:rPr>
          <w:rFonts w:cs="Arial"/>
          <w:sz w:val="20"/>
          <w:szCs w:val="20"/>
        </w:rPr>
        <w:t xml:space="preserve"> </w:t>
      </w:r>
      <w:r w:rsidRPr="009A437E">
        <w:rPr>
          <w:rFonts w:cs="Arial"/>
          <w:sz w:val="20"/>
          <w:szCs w:val="20"/>
        </w:rPr>
        <w:t>mit, ist der Netzbetreiber verpflichtet, den Messstellenbetreiber von sämtlichen Schadense</w:t>
      </w:r>
      <w:r w:rsidRPr="009A437E">
        <w:rPr>
          <w:rFonts w:cs="Arial"/>
          <w:sz w:val="20"/>
          <w:szCs w:val="20"/>
        </w:rPr>
        <w:t>r</w:t>
      </w:r>
      <w:r w:rsidRPr="009A437E">
        <w:rPr>
          <w:rFonts w:cs="Arial"/>
          <w:sz w:val="20"/>
          <w:szCs w:val="20"/>
        </w:rPr>
        <w:t>satzansprüchen</w:t>
      </w:r>
      <w:r w:rsidR="009A437E" w:rsidRPr="009A437E">
        <w:rPr>
          <w:rFonts w:cs="Arial"/>
          <w:sz w:val="20"/>
          <w:szCs w:val="20"/>
        </w:rPr>
        <w:t xml:space="preserve"> </w:t>
      </w:r>
      <w:r w:rsidRPr="009A437E">
        <w:rPr>
          <w:rFonts w:cs="Arial"/>
          <w:sz w:val="20"/>
          <w:szCs w:val="20"/>
        </w:rPr>
        <w:t>freizustellen, die sich aus einer unberechtigten Handlung ergeben können.</w:t>
      </w:r>
    </w:p>
    <w:p w:rsidR="00C030A3" w:rsidRPr="009A437E" w:rsidRDefault="00C030A3" w:rsidP="009A437E">
      <w:pPr>
        <w:pStyle w:val="Listenabsatz"/>
        <w:numPr>
          <w:ilvl w:val="0"/>
          <w:numId w:val="26"/>
        </w:numPr>
        <w:autoSpaceDE w:val="0"/>
        <w:autoSpaceDN w:val="0"/>
        <w:adjustRightInd w:val="0"/>
        <w:spacing w:after="360"/>
        <w:ind w:left="357" w:hanging="357"/>
        <w:rPr>
          <w:rFonts w:cs="Arial"/>
          <w:sz w:val="20"/>
          <w:szCs w:val="20"/>
        </w:rPr>
      </w:pPr>
      <w:r w:rsidRPr="009A437E">
        <w:rPr>
          <w:rFonts w:cs="Arial"/>
          <w:sz w:val="20"/>
          <w:szCs w:val="13"/>
          <w:vertAlign w:val="superscript"/>
        </w:rPr>
        <w:t>1</w:t>
      </w:r>
      <w:r w:rsidRPr="009A437E">
        <w:rPr>
          <w:rFonts w:cs="Arial"/>
          <w:sz w:val="20"/>
          <w:szCs w:val="20"/>
        </w:rPr>
        <w:t>Der Netzbetreiber haftet gegenüber dem Messstellenbetreiber für Schäden durch Unterbrechung</w:t>
      </w:r>
      <w:r w:rsidR="009A437E" w:rsidRPr="009A437E">
        <w:rPr>
          <w:rFonts w:cs="Arial"/>
          <w:sz w:val="20"/>
          <w:szCs w:val="20"/>
        </w:rPr>
        <w:t xml:space="preserve"> </w:t>
      </w:r>
      <w:r w:rsidRPr="009A437E">
        <w:rPr>
          <w:rFonts w:cs="Arial"/>
          <w:sz w:val="20"/>
          <w:szCs w:val="20"/>
        </w:rPr>
        <w:t>oder Unregelmäßigkeiten der Energieversorgung entsprechend den besonderen Haftungsb</w:t>
      </w:r>
      <w:r w:rsidRPr="009A437E">
        <w:rPr>
          <w:rFonts w:cs="Arial"/>
          <w:sz w:val="20"/>
          <w:szCs w:val="20"/>
        </w:rPr>
        <w:t>e</w:t>
      </w:r>
      <w:r w:rsidRPr="009A437E">
        <w:rPr>
          <w:rFonts w:cs="Arial"/>
          <w:sz w:val="20"/>
          <w:szCs w:val="20"/>
        </w:rPr>
        <w:t>stimmungen</w:t>
      </w:r>
      <w:r w:rsidR="009A437E" w:rsidRPr="009A437E">
        <w:rPr>
          <w:rFonts w:cs="Arial"/>
          <w:sz w:val="20"/>
          <w:szCs w:val="20"/>
        </w:rPr>
        <w:t xml:space="preserve"> </w:t>
      </w:r>
      <w:r w:rsidRPr="009A437E">
        <w:rPr>
          <w:rFonts w:cs="Arial"/>
          <w:sz w:val="20"/>
          <w:szCs w:val="20"/>
        </w:rPr>
        <w:t xml:space="preserve">des § 18 NAV. </w:t>
      </w:r>
      <w:r w:rsidRPr="009A437E">
        <w:rPr>
          <w:rFonts w:cs="Arial"/>
          <w:sz w:val="20"/>
          <w:szCs w:val="13"/>
          <w:vertAlign w:val="superscript"/>
        </w:rPr>
        <w:t>2</w:t>
      </w:r>
      <w:r w:rsidRPr="009A437E">
        <w:rPr>
          <w:rFonts w:cs="Arial"/>
          <w:sz w:val="20"/>
          <w:szCs w:val="20"/>
        </w:rPr>
        <w:t>Die gesetzliche Haftung bleibt im Übrigen unberührt.</w:t>
      </w:r>
    </w:p>
    <w:p w:rsidR="009A437E" w:rsidRDefault="009A437E" w:rsidP="00884704">
      <w:pPr>
        <w:autoSpaceDE w:val="0"/>
        <w:autoSpaceDN w:val="0"/>
        <w:adjustRightInd w:val="0"/>
        <w:spacing w:after="240"/>
        <w:rPr>
          <w:rFonts w:cs="Arial"/>
          <w:b/>
          <w:bCs/>
          <w:sz w:val="20"/>
          <w:szCs w:val="20"/>
        </w:rPr>
      </w:pPr>
    </w:p>
    <w:p w:rsidR="009A437E" w:rsidRDefault="009A437E" w:rsidP="00884704">
      <w:pPr>
        <w:autoSpaceDE w:val="0"/>
        <w:autoSpaceDN w:val="0"/>
        <w:adjustRightInd w:val="0"/>
        <w:spacing w:after="240"/>
        <w:rPr>
          <w:rFonts w:cs="Arial"/>
          <w:b/>
          <w:bCs/>
          <w:sz w:val="20"/>
          <w:szCs w:val="20"/>
        </w:rPr>
      </w:pPr>
    </w:p>
    <w:p w:rsidR="00C030A3" w:rsidRDefault="00C030A3" w:rsidP="00745479">
      <w:pPr>
        <w:autoSpaceDE w:val="0"/>
        <w:autoSpaceDN w:val="0"/>
        <w:adjustRightInd w:val="0"/>
        <w:spacing w:after="240"/>
        <w:ind w:left="539" w:hanging="539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 xml:space="preserve">§ 14 </w:t>
      </w:r>
      <w:r w:rsidR="00745479">
        <w:rPr>
          <w:rFonts w:cs="Arial"/>
          <w:b/>
          <w:bCs/>
          <w:sz w:val="20"/>
          <w:szCs w:val="20"/>
        </w:rPr>
        <w:tab/>
      </w:r>
      <w:r>
        <w:rPr>
          <w:rFonts w:cs="Arial"/>
          <w:b/>
          <w:bCs/>
          <w:sz w:val="20"/>
          <w:szCs w:val="20"/>
        </w:rPr>
        <w:t>Vertragslaufzeit und Kündigung</w:t>
      </w:r>
    </w:p>
    <w:p w:rsidR="005E3D3A" w:rsidRDefault="00C030A3" w:rsidP="005E3D3A">
      <w:pPr>
        <w:pStyle w:val="Listenabsatz"/>
        <w:numPr>
          <w:ilvl w:val="2"/>
          <w:numId w:val="13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rFonts w:cs="Arial"/>
          <w:sz w:val="20"/>
          <w:szCs w:val="20"/>
        </w:rPr>
      </w:pPr>
      <w:r w:rsidRPr="001A29F8">
        <w:rPr>
          <w:rFonts w:cs="Arial"/>
          <w:sz w:val="20"/>
          <w:szCs w:val="13"/>
          <w:vertAlign w:val="superscript"/>
        </w:rPr>
        <w:t>1</w:t>
      </w:r>
      <w:r w:rsidRPr="005E3D3A">
        <w:rPr>
          <w:rFonts w:cs="Arial"/>
          <w:sz w:val="20"/>
          <w:szCs w:val="20"/>
        </w:rPr>
        <w:t xml:space="preserve">Der Rahmenvertrag tritt </w:t>
      </w:r>
      <w:r w:rsidRPr="005E3D3A">
        <w:rPr>
          <w:rFonts w:cs="Arial"/>
          <w:i/>
          <w:iCs/>
          <w:sz w:val="20"/>
          <w:szCs w:val="20"/>
        </w:rPr>
        <w:t xml:space="preserve">[…am (Datum einfügen)] </w:t>
      </w:r>
      <w:r w:rsidRPr="005E3D3A">
        <w:rPr>
          <w:rFonts w:cs="Arial"/>
          <w:sz w:val="20"/>
          <w:szCs w:val="20"/>
        </w:rPr>
        <w:t xml:space="preserve">in Kraft und läuft auf unbestimmte Zeit. </w:t>
      </w:r>
      <w:r w:rsidRPr="001A29F8">
        <w:rPr>
          <w:rFonts w:cs="Arial"/>
          <w:sz w:val="20"/>
          <w:szCs w:val="13"/>
          <w:vertAlign w:val="superscript"/>
        </w:rPr>
        <w:t>2</w:t>
      </w:r>
      <w:r w:rsidRPr="005E3D3A">
        <w:rPr>
          <w:rFonts w:cs="Arial"/>
          <w:sz w:val="20"/>
          <w:szCs w:val="20"/>
        </w:rPr>
        <w:t>Er</w:t>
      </w:r>
      <w:r w:rsidR="005E3D3A" w:rsidRPr="005E3D3A">
        <w:rPr>
          <w:rFonts w:cs="Arial"/>
          <w:sz w:val="20"/>
          <w:szCs w:val="20"/>
        </w:rPr>
        <w:t xml:space="preserve"> </w:t>
      </w:r>
      <w:r w:rsidRPr="005E3D3A">
        <w:rPr>
          <w:rFonts w:cs="Arial"/>
          <w:sz w:val="20"/>
          <w:szCs w:val="20"/>
        </w:rPr>
        <w:t>kann vom Messstellenbetreiber mit einer Frist von drei Monaten auf das Ende eines Kalenderm</w:t>
      </w:r>
      <w:r w:rsidRPr="005E3D3A">
        <w:rPr>
          <w:rFonts w:cs="Arial"/>
          <w:sz w:val="20"/>
          <w:szCs w:val="20"/>
        </w:rPr>
        <w:t>o</w:t>
      </w:r>
      <w:r w:rsidRPr="005E3D3A">
        <w:rPr>
          <w:rFonts w:cs="Arial"/>
          <w:sz w:val="20"/>
          <w:szCs w:val="20"/>
        </w:rPr>
        <w:t>nats</w:t>
      </w:r>
      <w:r w:rsidR="005E3D3A" w:rsidRPr="005E3D3A">
        <w:rPr>
          <w:rFonts w:cs="Arial"/>
          <w:sz w:val="20"/>
          <w:szCs w:val="20"/>
        </w:rPr>
        <w:t xml:space="preserve"> </w:t>
      </w:r>
      <w:r w:rsidRPr="005E3D3A">
        <w:rPr>
          <w:rFonts w:cs="Arial"/>
          <w:sz w:val="20"/>
          <w:szCs w:val="20"/>
        </w:rPr>
        <w:t>in Textform gekündigt werden.</w:t>
      </w:r>
    </w:p>
    <w:p w:rsidR="00C030A3" w:rsidRPr="005E3D3A" w:rsidRDefault="00C030A3" w:rsidP="005E3D3A">
      <w:pPr>
        <w:pStyle w:val="Listenabsatz"/>
        <w:numPr>
          <w:ilvl w:val="2"/>
          <w:numId w:val="13"/>
        </w:numPr>
        <w:autoSpaceDE w:val="0"/>
        <w:autoSpaceDN w:val="0"/>
        <w:adjustRightInd w:val="0"/>
        <w:spacing w:after="360"/>
        <w:ind w:left="357" w:hanging="357"/>
        <w:contextualSpacing w:val="0"/>
        <w:rPr>
          <w:rFonts w:cs="Arial"/>
          <w:sz w:val="20"/>
          <w:szCs w:val="20"/>
        </w:rPr>
      </w:pPr>
      <w:r w:rsidRPr="005E3D3A">
        <w:rPr>
          <w:rFonts w:cs="Arial"/>
          <w:sz w:val="20"/>
          <w:szCs w:val="20"/>
        </w:rPr>
        <w:t>Dieser Vertrag kann von beiden Parteien fristlos aus wichtigem Grund in Textform gekündigt</w:t>
      </w:r>
      <w:r w:rsidR="005E3D3A" w:rsidRPr="005E3D3A">
        <w:rPr>
          <w:rFonts w:cs="Arial"/>
          <w:sz w:val="20"/>
          <w:szCs w:val="20"/>
        </w:rPr>
        <w:t xml:space="preserve"> </w:t>
      </w:r>
      <w:r w:rsidRPr="005E3D3A">
        <w:rPr>
          <w:rFonts w:cs="Arial"/>
          <w:sz w:val="20"/>
          <w:szCs w:val="20"/>
        </w:rPr>
        <w:t>we</w:t>
      </w:r>
      <w:r w:rsidRPr="005E3D3A">
        <w:rPr>
          <w:rFonts w:cs="Arial"/>
          <w:sz w:val="20"/>
          <w:szCs w:val="20"/>
        </w:rPr>
        <w:t>r</w:t>
      </w:r>
      <w:r w:rsidRPr="005E3D3A">
        <w:rPr>
          <w:rFonts w:cs="Arial"/>
          <w:sz w:val="20"/>
          <w:szCs w:val="20"/>
        </w:rPr>
        <w:t>den, wenn gegen wesentliche Bestimmungen dieses Vertrages wiederholt trotz Abmahnung</w:t>
      </w:r>
      <w:r w:rsidR="005E3D3A" w:rsidRPr="005E3D3A">
        <w:rPr>
          <w:rFonts w:cs="Arial"/>
          <w:sz w:val="20"/>
          <w:szCs w:val="20"/>
        </w:rPr>
        <w:t xml:space="preserve"> </w:t>
      </w:r>
      <w:r w:rsidRPr="005E3D3A">
        <w:rPr>
          <w:rFonts w:cs="Arial"/>
          <w:sz w:val="20"/>
          <w:szCs w:val="20"/>
        </w:rPr>
        <w:t>schwerwiegend verstoßen wird.</w:t>
      </w:r>
    </w:p>
    <w:p w:rsidR="00C030A3" w:rsidRDefault="00C030A3" w:rsidP="00745479">
      <w:pPr>
        <w:autoSpaceDE w:val="0"/>
        <w:autoSpaceDN w:val="0"/>
        <w:adjustRightInd w:val="0"/>
        <w:spacing w:after="240"/>
        <w:ind w:left="539" w:hanging="539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 xml:space="preserve">§ 15 </w:t>
      </w:r>
      <w:r w:rsidR="00745479">
        <w:rPr>
          <w:rFonts w:cs="Arial"/>
          <w:b/>
          <w:bCs/>
          <w:sz w:val="20"/>
          <w:szCs w:val="20"/>
        </w:rPr>
        <w:tab/>
      </w:r>
      <w:r>
        <w:rPr>
          <w:rFonts w:cs="Arial"/>
          <w:b/>
          <w:bCs/>
          <w:sz w:val="20"/>
          <w:szCs w:val="20"/>
        </w:rPr>
        <w:t>Übergangs- und Schlussbestimmungen</w:t>
      </w:r>
    </w:p>
    <w:p w:rsidR="005E3D3A" w:rsidRDefault="00C030A3" w:rsidP="001A29F8">
      <w:pPr>
        <w:pStyle w:val="Listenabsatz"/>
        <w:numPr>
          <w:ilvl w:val="0"/>
          <w:numId w:val="29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rFonts w:cs="Arial"/>
          <w:sz w:val="20"/>
          <w:szCs w:val="20"/>
        </w:rPr>
      </w:pPr>
      <w:r w:rsidRPr="001A29F8">
        <w:rPr>
          <w:rFonts w:cs="Arial"/>
          <w:sz w:val="20"/>
          <w:szCs w:val="13"/>
          <w:vertAlign w:val="superscript"/>
        </w:rPr>
        <w:t>1</w:t>
      </w:r>
      <w:r w:rsidRPr="005E3D3A">
        <w:rPr>
          <w:rFonts w:cs="Arial"/>
          <w:sz w:val="20"/>
          <w:szCs w:val="20"/>
        </w:rPr>
        <w:t>Rechte und Pflichten aus diesem Vertrag können mit Zustimmung der jeweils anderen Vertrag</w:t>
      </w:r>
      <w:r w:rsidRPr="005E3D3A">
        <w:rPr>
          <w:rFonts w:cs="Arial"/>
          <w:sz w:val="20"/>
          <w:szCs w:val="20"/>
        </w:rPr>
        <w:t>s</w:t>
      </w:r>
      <w:r w:rsidRPr="005E3D3A">
        <w:rPr>
          <w:rFonts w:cs="Arial"/>
          <w:sz w:val="20"/>
          <w:szCs w:val="20"/>
        </w:rPr>
        <w:t>partei</w:t>
      </w:r>
      <w:r w:rsidR="005E3D3A" w:rsidRPr="005E3D3A">
        <w:rPr>
          <w:rFonts w:cs="Arial"/>
          <w:sz w:val="20"/>
          <w:szCs w:val="20"/>
        </w:rPr>
        <w:t xml:space="preserve"> </w:t>
      </w:r>
      <w:r w:rsidRPr="005E3D3A">
        <w:rPr>
          <w:rFonts w:cs="Arial"/>
          <w:sz w:val="20"/>
          <w:szCs w:val="20"/>
        </w:rPr>
        <w:t xml:space="preserve">auf einen Dritten übertragen werden. </w:t>
      </w:r>
      <w:r w:rsidRPr="001A29F8">
        <w:rPr>
          <w:rFonts w:cs="Arial"/>
          <w:sz w:val="20"/>
          <w:szCs w:val="13"/>
          <w:vertAlign w:val="superscript"/>
        </w:rPr>
        <w:t>2</w:t>
      </w:r>
      <w:r w:rsidRPr="005E3D3A">
        <w:rPr>
          <w:rFonts w:cs="Arial"/>
          <w:sz w:val="20"/>
          <w:szCs w:val="20"/>
        </w:rPr>
        <w:t>Die Zustimmung darf nur verweigert werden,</w:t>
      </w:r>
      <w:r w:rsidR="005E3D3A" w:rsidRPr="005E3D3A">
        <w:rPr>
          <w:rFonts w:cs="Arial"/>
          <w:sz w:val="20"/>
          <w:szCs w:val="20"/>
        </w:rPr>
        <w:t xml:space="preserve"> </w:t>
      </w:r>
      <w:r w:rsidRPr="005E3D3A">
        <w:rPr>
          <w:rFonts w:cs="Arial"/>
          <w:sz w:val="20"/>
          <w:szCs w:val="20"/>
        </w:rPr>
        <w:t>sofern die technische und wirtschaftliche Leistungsfähigkeit des eintretenden Dritten nicht gewährleistet</w:t>
      </w:r>
      <w:r w:rsidR="005E3D3A" w:rsidRPr="005E3D3A">
        <w:rPr>
          <w:rFonts w:cs="Arial"/>
          <w:sz w:val="20"/>
          <w:szCs w:val="20"/>
        </w:rPr>
        <w:t xml:space="preserve"> </w:t>
      </w:r>
      <w:r w:rsidRPr="005E3D3A">
        <w:rPr>
          <w:rFonts w:cs="Arial"/>
          <w:sz w:val="20"/>
          <w:szCs w:val="20"/>
        </w:rPr>
        <w:t xml:space="preserve">ist. </w:t>
      </w:r>
      <w:r w:rsidRPr="001A29F8">
        <w:rPr>
          <w:rFonts w:cs="Arial"/>
          <w:sz w:val="20"/>
          <w:szCs w:val="13"/>
          <w:vertAlign w:val="superscript"/>
        </w:rPr>
        <w:t>3</w:t>
      </w:r>
      <w:r w:rsidRPr="005E3D3A">
        <w:rPr>
          <w:rFonts w:cs="Arial"/>
          <w:sz w:val="20"/>
          <w:szCs w:val="20"/>
        </w:rPr>
        <w:t>Die Zustimmung gilt als erteilt, wenn die andere Vertragspartei nicht innerhalb</w:t>
      </w:r>
      <w:r w:rsidR="005E3D3A" w:rsidRPr="005E3D3A">
        <w:rPr>
          <w:rFonts w:cs="Arial"/>
          <w:sz w:val="20"/>
          <w:szCs w:val="20"/>
        </w:rPr>
        <w:t xml:space="preserve"> </w:t>
      </w:r>
      <w:r w:rsidRPr="005E3D3A">
        <w:rPr>
          <w:rFonts w:cs="Arial"/>
          <w:sz w:val="20"/>
          <w:szCs w:val="20"/>
        </w:rPr>
        <w:t>von sechs W</w:t>
      </w:r>
      <w:r w:rsidRPr="005E3D3A">
        <w:rPr>
          <w:rFonts w:cs="Arial"/>
          <w:sz w:val="20"/>
          <w:szCs w:val="20"/>
        </w:rPr>
        <w:t>o</w:t>
      </w:r>
      <w:r w:rsidRPr="005E3D3A">
        <w:rPr>
          <w:rFonts w:cs="Arial"/>
          <w:sz w:val="20"/>
          <w:szCs w:val="20"/>
        </w:rPr>
        <w:t>chen nach der Mitteilung über die Übertragung der Rechte und Pflichten widerspricht.</w:t>
      </w:r>
      <w:r w:rsidR="005E3D3A" w:rsidRPr="005E3D3A">
        <w:rPr>
          <w:rFonts w:cs="Arial"/>
          <w:sz w:val="20"/>
          <w:szCs w:val="20"/>
        </w:rPr>
        <w:t xml:space="preserve"> </w:t>
      </w:r>
      <w:r w:rsidRPr="001A29F8">
        <w:rPr>
          <w:rFonts w:cs="Arial"/>
          <w:sz w:val="20"/>
          <w:szCs w:val="13"/>
          <w:vertAlign w:val="superscript"/>
        </w:rPr>
        <w:t>4</w:t>
      </w:r>
      <w:r w:rsidRPr="005E3D3A">
        <w:rPr>
          <w:rFonts w:cs="Arial"/>
          <w:sz w:val="20"/>
          <w:szCs w:val="20"/>
        </w:rPr>
        <w:t>Die Mitte</w:t>
      </w:r>
      <w:r w:rsidRPr="005E3D3A">
        <w:rPr>
          <w:rFonts w:cs="Arial"/>
          <w:sz w:val="20"/>
          <w:szCs w:val="20"/>
        </w:rPr>
        <w:t>i</w:t>
      </w:r>
      <w:r w:rsidRPr="005E3D3A">
        <w:rPr>
          <w:rFonts w:cs="Arial"/>
          <w:sz w:val="20"/>
          <w:szCs w:val="20"/>
        </w:rPr>
        <w:t>lung und der Widerspruch nach Satz 3 sind jeweils in Textform gegenüber</w:t>
      </w:r>
      <w:r w:rsidR="005E3D3A" w:rsidRPr="005E3D3A">
        <w:rPr>
          <w:rFonts w:cs="Arial"/>
          <w:sz w:val="20"/>
          <w:szCs w:val="20"/>
        </w:rPr>
        <w:t xml:space="preserve"> </w:t>
      </w:r>
      <w:r w:rsidRPr="005E3D3A">
        <w:rPr>
          <w:rFonts w:cs="Arial"/>
          <w:sz w:val="20"/>
          <w:szCs w:val="20"/>
        </w:rPr>
        <w:t>dem anderen Vertrag</w:t>
      </w:r>
      <w:r w:rsidRPr="005E3D3A">
        <w:rPr>
          <w:rFonts w:cs="Arial"/>
          <w:sz w:val="20"/>
          <w:szCs w:val="20"/>
        </w:rPr>
        <w:t>s</w:t>
      </w:r>
      <w:r w:rsidRPr="005E3D3A">
        <w:rPr>
          <w:rFonts w:cs="Arial"/>
          <w:sz w:val="20"/>
          <w:szCs w:val="20"/>
        </w:rPr>
        <w:t xml:space="preserve">partner zu erklären. </w:t>
      </w:r>
      <w:r w:rsidRPr="001A29F8">
        <w:rPr>
          <w:rFonts w:cs="Arial"/>
          <w:sz w:val="20"/>
          <w:szCs w:val="13"/>
          <w:vertAlign w:val="superscript"/>
        </w:rPr>
        <w:t>5</w:t>
      </w:r>
      <w:r w:rsidRPr="005E3D3A">
        <w:rPr>
          <w:rFonts w:cs="Arial"/>
          <w:sz w:val="20"/>
          <w:szCs w:val="20"/>
        </w:rPr>
        <w:t>Im Fall der Gesamtrechtsnachfolge oder der</w:t>
      </w:r>
      <w:r w:rsidR="005E3D3A" w:rsidRPr="005E3D3A">
        <w:rPr>
          <w:rFonts w:cs="Arial"/>
          <w:sz w:val="20"/>
          <w:szCs w:val="20"/>
        </w:rPr>
        <w:t xml:space="preserve"> </w:t>
      </w:r>
      <w:r w:rsidRPr="005E3D3A">
        <w:rPr>
          <w:rFonts w:cs="Arial"/>
          <w:sz w:val="20"/>
          <w:szCs w:val="20"/>
        </w:rPr>
        <w:t>Rechtsnachfolge nach dem Umwandlungsgesetz oder in sonstigen Fällen der rechtlichen Entflechtung</w:t>
      </w:r>
      <w:r w:rsidR="005E3D3A" w:rsidRPr="005E3D3A">
        <w:rPr>
          <w:rFonts w:cs="Arial"/>
          <w:sz w:val="20"/>
          <w:szCs w:val="20"/>
        </w:rPr>
        <w:t xml:space="preserve"> </w:t>
      </w:r>
      <w:r w:rsidRPr="005E3D3A">
        <w:rPr>
          <w:rFonts w:cs="Arial"/>
          <w:sz w:val="20"/>
          <w:szCs w:val="20"/>
        </w:rPr>
        <w:t>des Netzbetriebs nach § 7 EnWG gehen die Rechte und Pflichten des Vertrages ohne</w:t>
      </w:r>
      <w:r w:rsidR="005E3D3A" w:rsidRPr="005E3D3A">
        <w:rPr>
          <w:rFonts w:cs="Arial"/>
          <w:sz w:val="20"/>
          <w:szCs w:val="20"/>
        </w:rPr>
        <w:t xml:space="preserve"> </w:t>
      </w:r>
      <w:r w:rsidRPr="005E3D3A">
        <w:rPr>
          <w:rFonts w:cs="Arial"/>
          <w:sz w:val="20"/>
          <w:szCs w:val="20"/>
        </w:rPr>
        <w:t>Zustimmung über.</w:t>
      </w:r>
    </w:p>
    <w:p w:rsidR="00853DEC" w:rsidRDefault="00C030A3" w:rsidP="001A29F8">
      <w:pPr>
        <w:pStyle w:val="Listenabsatz"/>
        <w:numPr>
          <w:ilvl w:val="0"/>
          <w:numId w:val="29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rFonts w:cs="Arial"/>
          <w:sz w:val="20"/>
          <w:szCs w:val="20"/>
        </w:rPr>
      </w:pPr>
      <w:r w:rsidRPr="001A29F8">
        <w:rPr>
          <w:rFonts w:cs="Arial"/>
          <w:sz w:val="20"/>
          <w:szCs w:val="13"/>
          <w:vertAlign w:val="superscript"/>
        </w:rPr>
        <w:t>1</w:t>
      </w:r>
      <w:r w:rsidRPr="00853DEC">
        <w:rPr>
          <w:rFonts w:cs="Arial"/>
          <w:sz w:val="20"/>
          <w:szCs w:val="20"/>
        </w:rPr>
        <w:t>Gibt der Netzbetreiber sein Netz oder einen Teil seines Netzes an einen anderen Netzbetreiber</w:t>
      </w:r>
      <w:r w:rsidR="005E3D3A" w:rsidRPr="00853DEC">
        <w:rPr>
          <w:rFonts w:cs="Arial"/>
          <w:sz w:val="20"/>
          <w:szCs w:val="20"/>
        </w:rPr>
        <w:t xml:space="preserve"> </w:t>
      </w:r>
      <w:r w:rsidRPr="00853DEC">
        <w:rPr>
          <w:rFonts w:cs="Arial"/>
          <w:sz w:val="20"/>
          <w:szCs w:val="20"/>
        </w:rPr>
        <w:t>ab, informiert er den Messstellenbetreiber über die Netzabgabe und die Einzelheiten der Abwic</w:t>
      </w:r>
      <w:r w:rsidRPr="00853DEC">
        <w:rPr>
          <w:rFonts w:cs="Arial"/>
          <w:sz w:val="20"/>
          <w:szCs w:val="20"/>
        </w:rPr>
        <w:t>k</w:t>
      </w:r>
      <w:r w:rsidRPr="00853DEC">
        <w:rPr>
          <w:rFonts w:cs="Arial"/>
          <w:sz w:val="20"/>
          <w:szCs w:val="20"/>
        </w:rPr>
        <w:t>lung</w:t>
      </w:r>
      <w:r w:rsidR="005E3D3A" w:rsidRPr="00853DEC">
        <w:rPr>
          <w:rFonts w:cs="Arial"/>
          <w:sz w:val="20"/>
          <w:szCs w:val="20"/>
        </w:rPr>
        <w:t xml:space="preserve"> </w:t>
      </w:r>
      <w:r w:rsidRPr="00853DEC">
        <w:rPr>
          <w:rFonts w:cs="Arial"/>
          <w:sz w:val="20"/>
          <w:szCs w:val="20"/>
        </w:rPr>
        <w:t>mit einer Frist von mindestens dreieinhalb Monaten vor Wirksamwerden der Netzabgabe.</w:t>
      </w:r>
      <w:r w:rsidR="005E3D3A" w:rsidRPr="00853DEC">
        <w:rPr>
          <w:rFonts w:cs="Arial"/>
          <w:sz w:val="20"/>
          <w:szCs w:val="20"/>
        </w:rPr>
        <w:t xml:space="preserve"> </w:t>
      </w:r>
      <w:r w:rsidRPr="001A29F8">
        <w:rPr>
          <w:rFonts w:cs="Arial"/>
          <w:sz w:val="20"/>
          <w:szCs w:val="13"/>
          <w:vertAlign w:val="superscript"/>
        </w:rPr>
        <w:t>2</w:t>
      </w:r>
      <w:r w:rsidRPr="00853DEC">
        <w:rPr>
          <w:rFonts w:cs="Arial"/>
          <w:sz w:val="20"/>
          <w:szCs w:val="20"/>
        </w:rPr>
        <w:t>Übernimmt der Netzbetreiber ein Netzgebiet, werden die Messlokationen des Messstellenbetre</w:t>
      </w:r>
      <w:r w:rsidRPr="00853DEC">
        <w:rPr>
          <w:rFonts w:cs="Arial"/>
          <w:sz w:val="20"/>
          <w:szCs w:val="20"/>
        </w:rPr>
        <w:t>i</w:t>
      </w:r>
      <w:r w:rsidRPr="00853DEC">
        <w:rPr>
          <w:rFonts w:cs="Arial"/>
          <w:sz w:val="20"/>
          <w:szCs w:val="20"/>
        </w:rPr>
        <w:t>bers</w:t>
      </w:r>
      <w:r w:rsidR="005E3D3A" w:rsidRPr="00853DEC">
        <w:rPr>
          <w:rFonts w:cs="Arial"/>
          <w:sz w:val="20"/>
          <w:szCs w:val="20"/>
        </w:rPr>
        <w:t xml:space="preserve"> </w:t>
      </w:r>
      <w:r w:rsidRPr="00853DEC">
        <w:rPr>
          <w:rFonts w:cs="Arial"/>
          <w:sz w:val="20"/>
          <w:szCs w:val="20"/>
        </w:rPr>
        <w:t>in diesem Netzgebiet ab Übernahme des Netzes durch den Netzbetreiber im</w:t>
      </w:r>
      <w:r w:rsidR="005E3D3A" w:rsidRPr="00853DEC">
        <w:rPr>
          <w:rFonts w:cs="Arial"/>
          <w:sz w:val="20"/>
          <w:szCs w:val="20"/>
        </w:rPr>
        <w:t xml:space="preserve"> </w:t>
      </w:r>
      <w:r w:rsidRPr="00853DEC">
        <w:rPr>
          <w:rFonts w:cs="Arial"/>
          <w:sz w:val="20"/>
          <w:szCs w:val="20"/>
        </w:rPr>
        <w:t xml:space="preserve">Rahmen dieses Vertrages abgewickelt. </w:t>
      </w:r>
      <w:r w:rsidRPr="001A29F8">
        <w:rPr>
          <w:rFonts w:cs="Arial"/>
          <w:sz w:val="20"/>
          <w:szCs w:val="13"/>
          <w:vertAlign w:val="superscript"/>
        </w:rPr>
        <w:t>3</w:t>
      </w:r>
      <w:r w:rsidRPr="00853DEC">
        <w:rPr>
          <w:rFonts w:cs="Arial"/>
          <w:sz w:val="20"/>
          <w:szCs w:val="20"/>
        </w:rPr>
        <w:t>Der Netzbetreiber informiert den Messstellenbetreiber</w:t>
      </w:r>
      <w:r w:rsidR="005E3D3A" w:rsidRPr="00853DEC">
        <w:rPr>
          <w:rFonts w:cs="Arial"/>
          <w:sz w:val="20"/>
          <w:szCs w:val="20"/>
        </w:rPr>
        <w:t xml:space="preserve"> </w:t>
      </w:r>
      <w:r w:rsidRPr="00853DEC">
        <w:rPr>
          <w:rFonts w:cs="Arial"/>
          <w:sz w:val="20"/>
          <w:szCs w:val="20"/>
        </w:rPr>
        <w:t>über die Netzübe</w:t>
      </w:r>
      <w:r w:rsidRPr="00853DEC">
        <w:rPr>
          <w:rFonts w:cs="Arial"/>
          <w:sz w:val="20"/>
          <w:szCs w:val="20"/>
        </w:rPr>
        <w:t>r</w:t>
      </w:r>
      <w:r w:rsidRPr="00853DEC">
        <w:rPr>
          <w:rFonts w:cs="Arial"/>
          <w:sz w:val="20"/>
          <w:szCs w:val="20"/>
        </w:rPr>
        <w:t>nahme und die Einzelheiten der Abwicklung mit einer Frist von mindestens</w:t>
      </w:r>
      <w:r w:rsidR="005E3D3A" w:rsidRPr="00853DEC">
        <w:rPr>
          <w:rFonts w:cs="Arial"/>
          <w:sz w:val="20"/>
          <w:szCs w:val="20"/>
        </w:rPr>
        <w:t xml:space="preserve"> </w:t>
      </w:r>
      <w:r w:rsidRPr="00853DEC">
        <w:rPr>
          <w:rFonts w:cs="Arial"/>
          <w:sz w:val="20"/>
          <w:szCs w:val="20"/>
        </w:rPr>
        <w:t>dreieinhalb Monaten vor Wirksamwerden der Netzübernahme.</w:t>
      </w:r>
    </w:p>
    <w:p w:rsidR="00853DEC" w:rsidRDefault="00C030A3" w:rsidP="001A29F8">
      <w:pPr>
        <w:pStyle w:val="Listenabsatz"/>
        <w:numPr>
          <w:ilvl w:val="0"/>
          <w:numId w:val="29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rFonts w:cs="Arial"/>
          <w:sz w:val="20"/>
          <w:szCs w:val="20"/>
        </w:rPr>
      </w:pPr>
      <w:r w:rsidRPr="001A29F8">
        <w:rPr>
          <w:rFonts w:cs="Arial"/>
          <w:sz w:val="20"/>
          <w:szCs w:val="13"/>
          <w:vertAlign w:val="superscript"/>
        </w:rPr>
        <w:t>1</w:t>
      </w:r>
      <w:r w:rsidRPr="00853DEC">
        <w:rPr>
          <w:rFonts w:cs="Arial"/>
          <w:sz w:val="20"/>
          <w:szCs w:val="20"/>
        </w:rPr>
        <w:t>Sollten einzelne Bestimmungen des Vertrags unwirksam oder undurchführbar sein oder werden,</w:t>
      </w:r>
      <w:r w:rsidR="005E3D3A" w:rsidRPr="00853DEC">
        <w:rPr>
          <w:rFonts w:cs="Arial"/>
          <w:sz w:val="20"/>
          <w:szCs w:val="20"/>
        </w:rPr>
        <w:t xml:space="preserve"> </w:t>
      </w:r>
      <w:r w:rsidRPr="00853DEC">
        <w:rPr>
          <w:rFonts w:cs="Arial"/>
          <w:sz w:val="20"/>
          <w:szCs w:val="20"/>
        </w:rPr>
        <w:t xml:space="preserve">so bleibt der Vertrag im Übrigen unberührt. </w:t>
      </w:r>
      <w:r w:rsidRPr="001A29F8">
        <w:rPr>
          <w:rFonts w:cs="Arial"/>
          <w:sz w:val="20"/>
          <w:szCs w:val="13"/>
          <w:vertAlign w:val="superscript"/>
        </w:rPr>
        <w:t>2</w:t>
      </w:r>
      <w:r w:rsidRPr="00853DEC">
        <w:rPr>
          <w:rFonts w:cs="Arial"/>
          <w:sz w:val="20"/>
          <w:szCs w:val="20"/>
        </w:rPr>
        <w:t>Die Vertragsparteien verpflichten sich, bis zum</w:t>
      </w:r>
      <w:r w:rsidR="005E3D3A" w:rsidRPr="00853DEC">
        <w:rPr>
          <w:rFonts w:cs="Arial"/>
          <w:sz w:val="20"/>
          <w:szCs w:val="20"/>
        </w:rPr>
        <w:t xml:space="preserve"> </w:t>
      </w:r>
      <w:r w:rsidRPr="00853DEC">
        <w:rPr>
          <w:rFonts w:cs="Arial"/>
          <w:sz w:val="20"/>
          <w:szCs w:val="20"/>
        </w:rPr>
        <w:t>I</w:t>
      </w:r>
      <w:r w:rsidRPr="00853DEC">
        <w:rPr>
          <w:rFonts w:cs="Arial"/>
          <w:sz w:val="20"/>
          <w:szCs w:val="20"/>
        </w:rPr>
        <w:t>n</w:t>
      </w:r>
      <w:r w:rsidRPr="00853DEC">
        <w:rPr>
          <w:rFonts w:cs="Arial"/>
          <w:sz w:val="20"/>
          <w:szCs w:val="20"/>
        </w:rPr>
        <w:t>krafttreten einer regulierungsbehördlich festgelegten Nachfolgefassung die unwirksamen oder</w:t>
      </w:r>
      <w:r w:rsidR="005E3D3A" w:rsidRPr="00853DEC">
        <w:rPr>
          <w:rFonts w:cs="Arial"/>
          <w:sz w:val="20"/>
          <w:szCs w:val="20"/>
        </w:rPr>
        <w:t xml:space="preserve"> </w:t>
      </w:r>
      <w:r w:rsidRPr="00853DEC">
        <w:rPr>
          <w:rFonts w:cs="Arial"/>
          <w:sz w:val="20"/>
          <w:szCs w:val="20"/>
        </w:rPr>
        <w:t>u</w:t>
      </w:r>
      <w:r w:rsidRPr="00853DEC">
        <w:rPr>
          <w:rFonts w:cs="Arial"/>
          <w:sz w:val="20"/>
          <w:szCs w:val="20"/>
        </w:rPr>
        <w:t>n</w:t>
      </w:r>
      <w:r w:rsidRPr="00853DEC">
        <w:rPr>
          <w:rFonts w:cs="Arial"/>
          <w:sz w:val="20"/>
          <w:szCs w:val="20"/>
        </w:rPr>
        <w:t>durchführbaren Bestimmungen durch andere, ihrem wirtschaftlichen Erfolg möglichst nahe</w:t>
      </w:r>
      <w:r w:rsidR="005E3D3A" w:rsidRPr="00853DEC">
        <w:rPr>
          <w:rFonts w:cs="Arial"/>
          <w:sz w:val="20"/>
          <w:szCs w:val="20"/>
        </w:rPr>
        <w:t xml:space="preserve"> </w:t>
      </w:r>
      <w:r w:rsidRPr="00853DEC">
        <w:rPr>
          <w:rFonts w:cs="Arial"/>
          <w:sz w:val="20"/>
          <w:szCs w:val="20"/>
        </w:rPr>
        <w:t>ko</w:t>
      </w:r>
      <w:r w:rsidRPr="00853DEC">
        <w:rPr>
          <w:rFonts w:cs="Arial"/>
          <w:sz w:val="20"/>
          <w:szCs w:val="20"/>
        </w:rPr>
        <w:t>m</w:t>
      </w:r>
      <w:r w:rsidRPr="00853DEC">
        <w:rPr>
          <w:rFonts w:cs="Arial"/>
          <w:sz w:val="20"/>
          <w:szCs w:val="20"/>
        </w:rPr>
        <w:t xml:space="preserve">menden Regelungen zu ersetzen. </w:t>
      </w:r>
      <w:r w:rsidRPr="001A29F8">
        <w:rPr>
          <w:rFonts w:cs="Arial"/>
          <w:sz w:val="20"/>
          <w:szCs w:val="13"/>
          <w:vertAlign w:val="superscript"/>
        </w:rPr>
        <w:t>3</w:t>
      </w:r>
      <w:r w:rsidRPr="00853DEC">
        <w:rPr>
          <w:rFonts w:cs="Arial"/>
          <w:sz w:val="20"/>
          <w:szCs w:val="20"/>
        </w:rPr>
        <w:t>Zur Schließung von Regelungslücken sind die Vertragsgrun</w:t>
      </w:r>
      <w:r w:rsidRPr="00853DEC">
        <w:rPr>
          <w:rFonts w:cs="Arial"/>
          <w:sz w:val="20"/>
          <w:szCs w:val="20"/>
        </w:rPr>
        <w:t>d</w:t>
      </w:r>
      <w:r w:rsidRPr="00853DEC">
        <w:rPr>
          <w:rFonts w:cs="Arial"/>
          <w:sz w:val="20"/>
          <w:szCs w:val="20"/>
        </w:rPr>
        <w:t>lagen</w:t>
      </w:r>
      <w:r w:rsidR="005E3D3A" w:rsidRPr="00853DEC">
        <w:rPr>
          <w:rFonts w:cs="Arial"/>
          <w:sz w:val="20"/>
          <w:szCs w:val="20"/>
        </w:rPr>
        <w:t xml:space="preserve"> </w:t>
      </w:r>
      <w:r w:rsidRPr="00853DEC">
        <w:rPr>
          <w:rFonts w:cs="Arial"/>
          <w:sz w:val="20"/>
          <w:szCs w:val="20"/>
        </w:rPr>
        <w:t xml:space="preserve">nach § 1 Abs. 1 dieses Vertrages heranzuziehen. </w:t>
      </w:r>
      <w:r w:rsidRPr="001A29F8">
        <w:rPr>
          <w:rFonts w:cs="Arial"/>
          <w:sz w:val="20"/>
          <w:szCs w:val="13"/>
          <w:vertAlign w:val="superscript"/>
        </w:rPr>
        <w:t>4</w:t>
      </w:r>
      <w:r w:rsidRPr="00853DEC">
        <w:rPr>
          <w:rFonts w:cs="Arial"/>
          <w:sz w:val="20"/>
          <w:szCs w:val="20"/>
        </w:rPr>
        <w:t>Die Bestimmungen des Vertrages</w:t>
      </w:r>
      <w:r w:rsidR="005E3D3A" w:rsidRPr="00853DEC">
        <w:rPr>
          <w:rFonts w:cs="Arial"/>
          <w:sz w:val="20"/>
          <w:szCs w:val="20"/>
        </w:rPr>
        <w:t xml:space="preserve"> </w:t>
      </w:r>
      <w:r w:rsidRPr="00853DEC">
        <w:rPr>
          <w:rFonts w:cs="Arial"/>
          <w:sz w:val="20"/>
          <w:szCs w:val="20"/>
        </w:rPr>
        <w:t>sind nach Treu und Glauben umzusetzen.</w:t>
      </w:r>
    </w:p>
    <w:p w:rsidR="001A29F8" w:rsidRPr="001A29F8" w:rsidRDefault="00C030A3" w:rsidP="001A29F8">
      <w:pPr>
        <w:pStyle w:val="Listenabsatz"/>
        <w:numPr>
          <w:ilvl w:val="0"/>
          <w:numId w:val="29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sz w:val="20"/>
        </w:rPr>
      </w:pPr>
      <w:r w:rsidRPr="001A29F8">
        <w:rPr>
          <w:rFonts w:cs="Arial"/>
          <w:sz w:val="20"/>
          <w:szCs w:val="20"/>
        </w:rPr>
        <w:t>Sollten sich sonstige für das Vertragsverhältnis bestimmende Umstände wesentlich ändern oder</w:t>
      </w:r>
      <w:r w:rsidR="005E3D3A" w:rsidRPr="001A29F8">
        <w:rPr>
          <w:rFonts w:cs="Arial"/>
          <w:sz w:val="20"/>
          <w:szCs w:val="20"/>
        </w:rPr>
        <w:t xml:space="preserve"> </w:t>
      </w:r>
      <w:r w:rsidRPr="001A29F8">
        <w:rPr>
          <w:rFonts w:cs="Arial"/>
          <w:sz w:val="20"/>
          <w:szCs w:val="20"/>
        </w:rPr>
        <w:t>gesetzliche oder behördliche Maßnahmen eine Änderung erforderlich machen, haben die Ve</w:t>
      </w:r>
      <w:r w:rsidRPr="001A29F8">
        <w:rPr>
          <w:rFonts w:cs="Arial"/>
          <w:sz w:val="20"/>
          <w:szCs w:val="20"/>
        </w:rPr>
        <w:t>r</w:t>
      </w:r>
      <w:r w:rsidRPr="001A29F8">
        <w:rPr>
          <w:rFonts w:cs="Arial"/>
          <w:sz w:val="20"/>
          <w:szCs w:val="20"/>
        </w:rPr>
        <w:t>tragsparteien</w:t>
      </w:r>
      <w:r w:rsidR="005E3D3A" w:rsidRPr="001A29F8">
        <w:rPr>
          <w:rFonts w:cs="Arial"/>
          <w:sz w:val="20"/>
          <w:szCs w:val="20"/>
        </w:rPr>
        <w:t xml:space="preserve"> </w:t>
      </w:r>
      <w:r w:rsidRPr="001A29F8">
        <w:rPr>
          <w:rFonts w:cs="Arial"/>
          <w:sz w:val="20"/>
          <w:szCs w:val="20"/>
        </w:rPr>
        <w:t>den Vertrag bis zum Inkrafttreten einer regulierungsbehördlich festgelegten Nachfo</w:t>
      </w:r>
      <w:r w:rsidRPr="001A29F8">
        <w:rPr>
          <w:rFonts w:cs="Arial"/>
          <w:sz w:val="20"/>
          <w:szCs w:val="20"/>
        </w:rPr>
        <w:t>l</w:t>
      </w:r>
      <w:r w:rsidRPr="001A29F8">
        <w:rPr>
          <w:rFonts w:cs="Arial"/>
          <w:sz w:val="20"/>
          <w:szCs w:val="20"/>
        </w:rPr>
        <w:t>gefassung</w:t>
      </w:r>
      <w:r w:rsidR="005E3D3A" w:rsidRPr="001A29F8">
        <w:rPr>
          <w:rFonts w:cs="Arial"/>
          <w:sz w:val="20"/>
          <w:szCs w:val="20"/>
        </w:rPr>
        <w:t xml:space="preserve"> </w:t>
      </w:r>
      <w:r w:rsidRPr="001A29F8">
        <w:rPr>
          <w:rFonts w:cs="Arial"/>
          <w:sz w:val="20"/>
          <w:szCs w:val="20"/>
        </w:rPr>
        <w:t>unverzüglich an die neuen Rahmenbedingungen anzupassen.</w:t>
      </w:r>
    </w:p>
    <w:p w:rsidR="00853DEC" w:rsidRPr="001A29F8" w:rsidRDefault="00C030A3" w:rsidP="001A29F8">
      <w:pPr>
        <w:pStyle w:val="Listenabsatz"/>
        <w:numPr>
          <w:ilvl w:val="0"/>
          <w:numId w:val="29"/>
        </w:numPr>
        <w:autoSpaceDE w:val="0"/>
        <w:autoSpaceDN w:val="0"/>
        <w:adjustRightInd w:val="0"/>
        <w:spacing w:after="120"/>
        <w:ind w:left="357" w:hanging="357"/>
        <w:contextualSpacing w:val="0"/>
        <w:rPr>
          <w:sz w:val="20"/>
        </w:rPr>
      </w:pPr>
      <w:r w:rsidRPr="001A29F8">
        <w:rPr>
          <w:rFonts w:cs="Arial"/>
          <w:sz w:val="20"/>
          <w:szCs w:val="20"/>
        </w:rPr>
        <w:t>Mit Vertragsbeginn werden bis zu diesem Zeitpunkt zwischen den Vertragsparteien bestehende</w:t>
      </w:r>
      <w:r w:rsidR="005E3D3A" w:rsidRPr="001A29F8">
        <w:rPr>
          <w:rFonts w:cs="Arial"/>
          <w:sz w:val="20"/>
          <w:szCs w:val="20"/>
        </w:rPr>
        <w:t xml:space="preserve"> </w:t>
      </w:r>
      <w:r w:rsidRPr="001A29F8">
        <w:rPr>
          <w:rFonts w:cs="Arial"/>
          <w:sz w:val="20"/>
          <w:szCs w:val="20"/>
        </w:rPr>
        <w:t>Vereinbarungen über den Messstellenbetrieb unwirksam.</w:t>
      </w:r>
    </w:p>
    <w:p w:rsidR="00B31C7E" w:rsidRPr="001A29F8" w:rsidRDefault="00C030A3" w:rsidP="005E3D3A">
      <w:pPr>
        <w:pStyle w:val="Listenabsatz"/>
        <w:numPr>
          <w:ilvl w:val="0"/>
          <w:numId w:val="29"/>
        </w:numPr>
        <w:autoSpaceDE w:val="0"/>
        <w:autoSpaceDN w:val="0"/>
        <w:adjustRightInd w:val="0"/>
        <w:spacing w:after="0"/>
        <w:ind w:left="357" w:hanging="357"/>
        <w:rPr>
          <w:rFonts w:cs="Arial"/>
          <w:sz w:val="20"/>
          <w:szCs w:val="20"/>
        </w:rPr>
      </w:pPr>
      <w:r w:rsidRPr="001A29F8">
        <w:rPr>
          <w:rFonts w:cs="Arial"/>
          <w:sz w:val="20"/>
          <w:szCs w:val="13"/>
          <w:vertAlign w:val="superscript"/>
        </w:rPr>
        <w:t>1</w:t>
      </w:r>
      <w:r w:rsidRPr="00853DEC">
        <w:rPr>
          <w:rFonts w:cs="Arial"/>
          <w:sz w:val="20"/>
          <w:szCs w:val="20"/>
        </w:rPr>
        <w:t>Änderungen oder Ergänzungen des Vertrages bedürfen zu ihrer Wirksamkeit der Textform.</w:t>
      </w:r>
      <w:r w:rsidR="005E3D3A" w:rsidRPr="00853DEC">
        <w:rPr>
          <w:rFonts w:cs="Arial"/>
          <w:sz w:val="20"/>
          <w:szCs w:val="20"/>
        </w:rPr>
        <w:t xml:space="preserve"> </w:t>
      </w:r>
      <w:r w:rsidRPr="00B07890">
        <w:rPr>
          <w:rFonts w:cs="Arial"/>
          <w:sz w:val="20"/>
          <w:szCs w:val="13"/>
          <w:vertAlign w:val="superscript"/>
        </w:rPr>
        <w:t>2</w:t>
      </w:r>
      <w:r w:rsidRPr="00853DEC">
        <w:rPr>
          <w:rFonts w:cs="Arial"/>
          <w:sz w:val="20"/>
          <w:szCs w:val="20"/>
        </w:rPr>
        <w:t>Gleiches gilt für die Änderung dieser Klausel.</w:t>
      </w:r>
    </w:p>
    <w:sectPr w:rsidR="00B31C7E" w:rsidRPr="001A29F8" w:rsidSect="00CC655A">
      <w:headerReference w:type="default" r:id="rId9"/>
      <w:pgSz w:w="11906" w:h="16838"/>
      <w:pgMar w:top="1418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19EC" w:rsidRDefault="00BC19EC" w:rsidP="008C6368">
      <w:pPr>
        <w:spacing w:after="0" w:line="240" w:lineRule="auto"/>
      </w:pPr>
      <w:r>
        <w:separator/>
      </w:r>
    </w:p>
  </w:endnote>
  <w:endnote w:type="continuationSeparator" w:id="0">
    <w:p w:rsidR="00BC19EC" w:rsidRDefault="00BC19EC" w:rsidP="008C63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19EC" w:rsidRDefault="00BC19EC" w:rsidP="008C6368">
      <w:pPr>
        <w:spacing w:after="0" w:line="240" w:lineRule="auto"/>
      </w:pPr>
      <w:r>
        <w:separator/>
      </w:r>
    </w:p>
  </w:footnote>
  <w:footnote w:type="continuationSeparator" w:id="0">
    <w:p w:rsidR="00BC19EC" w:rsidRDefault="00BC19EC" w:rsidP="008C63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83253489"/>
      <w:docPartObj>
        <w:docPartGallery w:val="Page Numbers (Top of Page)"/>
        <w:docPartUnique/>
      </w:docPartObj>
    </w:sdtPr>
    <w:sdtEndPr/>
    <w:sdtContent>
      <w:p w:rsidR="00CC655A" w:rsidRDefault="00CC655A">
        <w:pPr>
          <w:pStyle w:val="Kopf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31A0">
          <w:rPr>
            <w:noProof/>
          </w:rPr>
          <w:t>6</w:t>
        </w:r>
        <w:r>
          <w:fldChar w:fldCharType="end"/>
        </w:r>
      </w:p>
    </w:sdtContent>
  </w:sdt>
  <w:p w:rsidR="00BC19EC" w:rsidRPr="00CC655A" w:rsidRDefault="00BC19EC" w:rsidP="00CC655A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0128A"/>
    <w:multiLevelType w:val="hybridMultilevel"/>
    <w:tmpl w:val="69BCEBE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4A3C5D"/>
    <w:multiLevelType w:val="hybridMultilevel"/>
    <w:tmpl w:val="FF9EF8F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A0795F"/>
    <w:multiLevelType w:val="hybridMultilevel"/>
    <w:tmpl w:val="63A08F3E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98F46CF"/>
    <w:multiLevelType w:val="hybridMultilevel"/>
    <w:tmpl w:val="602630D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74339A"/>
    <w:multiLevelType w:val="hybridMultilevel"/>
    <w:tmpl w:val="D50241A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8811AD"/>
    <w:multiLevelType w:val="hybridMultilevel"/>
    <w:tmpl w:val="89A04FBC"/>
    <w:lvl w:ilvl="0" w:tplc="04070017">
      <w:start w:val="1"/>
      <w:numFmt w:val="lowerLetter"/>
      <w:lvlText w:val="%1)"/>
      <w:lvlJc w:val="left"/>
      <w:pPr>
        <w:ind w:left="360" w:hanging="360"/>
      </w:pPr>
    </w:lvl>
    <w:lvl w:ilvl="1" w:tplc="04070017">
      <w:start w:val="1"/>
      <w:numFmt w:val="lowerLetter"/>
      <w:lvlText w:val="%2)"/>
      <w:lvlJc w:val="left"/>
      <w:pPr>
        <w:ind w:left="1080" w:hanging="360"/>
      </w:pPr>
    </w:lvl>
    <w:lvl w:ilvl="2" w:tplc="0407000F">
      <w:start w:val="1"/>
      <w:numFmt w:val="decimal"/>
      <w:lvlText w:val="%3."/>
      <w:lvlJc w:val="left"/>
      <w:pPr>
        <w:ind w:left="1980" w:hanging="360"/>
      </w:pPr>
      <w:rPr>
        <w:rFonts w:hint="default"/>
      </w:r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0BD2468"/>
    <w:multiLevelType w:val="hybridMultilevel"/>
    <w:tmpl w:val="CF7C7B86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53522BB"/>
    <w:multiLevelType w:val="hybridMultilevel"/>
    <w:tmpl w:val="219816BC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B372656"/>
    <w:multiLevelType w:val="hybridMultilevel"/>
    <w:tmpl w:val="F5A43006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45750E"/>
    <w:multiLevelType w:val="hybridMultilevel"/>
    <w:tmpl w:val="B552BBE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CF7E19"/>
    <w:multiLevelType w:val="hybridMultilevel"/>
    <w:tmpl w:val="3F5E8682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D794CEA6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1FF4405"/>
    <w:multiLevelType w:val="hybridMultilevel"/>
    <w:tmpl w:val="8C10B4CC"/>
    <w:lvl w:ilvl="0" w:tplc="45E827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612317"/>
    <w:multiLevelType w:val="hybridMultilevel"/>
    <w:tmpl w:val="E3BA0368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D794CEA6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5147095"/>
    <w:multiLevelType w:val="hybridMultilevel"/>
    <w:tmpl w:val="BC689162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9617686"/>
    <w:multiLevelType w:val="hybridMultilevel"/>
    <w:tmpl w:val="7B12C6AC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DEE1872"/>
    <w:multiLevelType w:val="hybridMultilevel"/>
    <w:tmpl w:val="0B38E58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9225638"/>
    <w:multiLevelType w:val="hybridMultilevel"/>
    <w:tmpl w:val="297CE3D8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5BAB76C8"/>
    <w:multiLevelType w:val="hybridMultilevel"/>
    <w:tmpl w:val="5BD6A66C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D710D4B"/>
    <w:multiLevelType w:val="hybridMultilevel"/>
    <w:tmpl w:val="345E81BE"/>
    <w:lvl w:ilvl="0" w:tplc="45E827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F8A055E"/>
    <w:multiLevelType w:val="hybridMultilevel"/>
    <w:tmpl w:val="2D2EA1D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2761AD7"/>
    <w:multiLevelType w:val="hybridMultilevel"/>
    <w:tmpl w:val="7506F930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6B9A3285"/>
    <w:multiLevelType w:val="hybridMultilevel"/>
    <w:tmpl w:val="A3765A88"/>
    <w:lvl w:ilvl="0" w:tplc="D794CEA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D883770"/>
    <w:multiLevelType w:val="hybridMultilevel"/>
    <w:tmpl w:val="114A909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E783E9D"/>
    <w:multiLevelType w:val="hybridMultilevel"/>
    <w:tmpl w:val="871E088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0B05A68"/>
    <w:multiLevelType w:val="hybridMultilevel"/>
    <w:tmpl w:val="2BB40E92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4262BFE"/>
    <w:multiLevelType w:val="hybridMultilevel"/>
    <w:tmpl w:val="B184C76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8547DF6"/>
    <w:multiLevelType w:val="hybridMultilevel"/>
    <w:tmpl w:val="BF769C4C"/>
    <w:lvl w:ilvl="0" w:tplc="04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>
    <w:nsid w:val="7AFC759B"/>
    <w:multiLevelType w:val="hybridMultilevel"/>
    <w:tmpl w:val="1102C6BA"/>
    <w:lvl w:ilvl="0" w:tplc="0407000F">
      <w:start w:val="1"/>
      <w:numFmt w:val="decimal"/>
      <w:lvlText w:val="%1."/>
      <w:lvlJc w:val="left"/>
      <w:pPr>
        <w:ind w:left="717" w:hanging="360"/>
      </w:pPr>
    </w:lvl>
    <w:lvl w:ilvl="1" w:tplc="04070019">
      <w:start w:val="1"/>
      <w:numFmt w:val="lowerLetter"/>
      <w:lvlText w:val="%2."/>
      <w:lvlJc w:val="left"/>
      <w:pPr>
        <w:ind w:left="1437" w:hanging="360"/>
      </w:pPr>
    </w:lvl>
    <w:lvl w:ilvl="2" w:tplc="0407001B">
      <w:start w:val="1"/>
      <w:numFmt w:val="lowerRoman"/>
      <w:lvlText w:val="%3."/>
      <w:lvlJc w:val="right"/>
      <w:pPr>
        <w:ind w:left="2157" w:hanging="180"/>
      </w:pPr>
    </w:lvl>
    <w:lvl w:ilvl="3" w:tplc="0407000F" w:tentative="1">
      <w:start w:val="1"/>
      <w:numFmt w:val="decimal"/>
      <w:lvlText w:val="%4."/>
      <w:lvlJc w:val="left"/>
      <w:pPr>
        <w:ind w:left="2877" w:hanging="360"/>
      </w:pPr>
    </w:lvl>
    <w:lvl w:ilvl="4" w:tplc="04070019" w:tentative="1">
      <w:start w:val="1"/>
      <w:numFmt w:val="lowerLetter"/>
      <w:lvlText w:val="%5."/>
      <w:lvlJc w:val="left"/>
      <w:pPr>
        <w:ind w:left="3597" w:hanging="360"/>
      </w:pPr>
    </w:lvl>
    <w:lvl w:ilvl="5" w:tplc="0407001B" w:tentative="1">
      <w:start w:val="1"/>
      <w:numFmt w:val="lowerRoman"/>
      <w:lvlText w:val="%6."/>
      <w:lvlJc w:val="right"/>
      <w:pPr>
        <w:ind w:left="4317" w:hanging="180"/>
      </w:pPr>
    </w:lvl>
    <w:lvl w:ilvl="6" w:tplc="0407000F" w:tentative="1">
      <w:start w:val="1"/>
      <w:numFmt w:val="decimal"/>
      <w:lvlText w:val="%7."/>
      <w:lvlJc w:val="left"/>
      <w:pPr>
        <w:ind w:left="5037" w:hanging="360"/>
      </w:pPr>
    </w:lvl>
    <w:lvl w:ilvl="7" w:tplc="04070019" w:tentative="1">
      <w:start w:val="1"/>
      <w:numFmt w:val="lowerLetter"/>
      <w:lvlText w:val="%8."/>
      <w:lvlJc w:val="left"/>
      <w:pPr>
        <w:ind w:left="5757" w:hanging="360"/>
      </w:pPr>
    </w:lvl>
    <w:lvl w:ilvl="8" w:tplc="0407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8">
    <w:nsid w:val="7D0172B0"/>
    <w:multiLevelType w:val="hybridMultilevel"/>
    <w:tmpl w:val="EA0A357A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D794CEA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20"/>
  </w:num>
  <w:num w:numId="3">
    <w:abstractNumId w:val="14"/>
  </w:num>
  <w:num w:numId="4">
    <w:abstractNumId w:val="16"/>
  </w:num>
  <w:num w:numId="5">
    <w:abstractNumId w:val="23"/>
  </w:num>
  <w:num w:numId="6">
    <w:abstractNumId w:val="12"/>
  </w:num>
  <w:num w:numId="7">
    <w:abstractNumId w:val="28"/>
  </w:num>
  <w:num w:numId="8">
    <w:abstractNumId w:val="24"/>
  </w:num>
  <w:num w:numId="9">
    <w:abstractNumId w:val="15"/>
  </w:num>
  <w:num w:numId="10">
    <w:abstractNumId w:val="26"/>
  </w:num>
  <w:num w:numId="11">
    <w:abstractNumId w:val="21"/>
  </w:num>
  <w:num w:numId="12">
    <w:abstractNumId w:val="18"/>
  </w:num>
  <w:num w:numId="13">
    <w:abstractNumId w:val="5"/>
  </w:num>
  <w:num w:numId="14">
    <w:abstractNumId w:val="22"/>
  </w:num>
  <w:num w:numId="15">
    <w:abstractNumId w:val="11"/>
  </w:num>
  <w:num w:numId="16">
    <w:abstractNumId w:val="10"/>
  </w:num>
  <w:num w:numId="17">
    <w:abstractNumId w:val="9"/>
  </w:num>
  <w:num w:numId="18">
    <w:abstractNumId w:val="2"/>
  </w:num>
  <w:num w:numId="19">
    <w:abstractNumId w:val="19"/>
  </w:num>
  <w:num w:numId="20">
    <w:abstractNumId w:val="13"/>
  </w:num>
  <w:num w:numId="21">
    <w:abstractNumId w:val="3"/>
  </w:num>
  <w:num w:numId="22">
    <w:abstractNumId w:val="6"/>
  </w:num>
  <w:num w:numId="23">
    <w:abstractNumId w:val="4"/>
  </w:num>
  <w:num w:numId="24">
    <w:abstractNumId w:val="7"/>
  </w:num>
  <w:num w:numId="25">
    <w:abstractNumId w:val="27"/>
  </w:num>
  <w:num w:numId="26">
    <w:abstractNumId w:val="1"/>
  </w:num>
  <w:num w:numId="27">
    <w:abstractNumId w:val="17"/>
  </w:num>
  <w:num w:numId="28">
    <w:abstractNumId w:val="8"/>
  </w:num>
  <w:num w:numId="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30A3"/>
    <w:rsid w:val="000933AB"/>
    <w:rsid w:val="000A4EA1"/>
    <w:rsid w:val="000A7645"/>
    <w:rsid w:val="001623C6"/>
    <w:rsid w:val="001A29F8"/>
    <w:rsid w:val="001A5FAC"/>
    <w:rsid w:val="001B7B31"/>
    <w:rsid w:val="00256B94"/>
    <w:rsid w:val="003E00EE"/>
    <w:rsid w:val="003F5D1E"/>
    <w:rsid w:val="004A5ED9"/>
    <w:rsid w:val="004C5C5E"/>
    <w:rsid w:val="004D24ED"/>
    <w:rsid w:val="004F27F6"/>
    <w:rsid w:val="00561905"/>
    <w:rsid w:val="0057589F"/>
    <w:rsid w:val="00587232"/>
    <w:rsid w:val="005B5736"/>
    <w:rsid w:val="005B5810"/>
    <w:rsid w:val="005C556C"/>
    <w:rsid w:val="005E3D3A"/>
    <w:rsid w:val="006E3FA4"/>
    <w:rsid w:val="00715890"/>
    <w:rsid w:val="00745479"/>
    <w:rsid w:val="00745F71"/>
    <w:rsid w:val="007F5B1C"/>
    <w:rsid w:val="00821C3A"/>
    <w:rsid w:val="00853DEC"/>
    <w:rsid w:val="00871A37"/>
    <w:rsid w:val="00884704"/>
    <w:rsid w:val="008A0760"/>
    <w:rsid w:val="008C6368"/>
    <w:rsid w:val="00976A67"/>
    <w:rsid w:val="009A437E"/>
    <w:rsid w:val="00A71771"/>
    <w:rsid w:val="00AC2059"/>
    <w:rsid w:val="00B07890"/>
    <w:rsid w:val="00B31C7E"/>
    <w:rsid w:val="00BC19EC"/>
    <w:rsid w:val="00BD4985"/>
    <w:rsid w:val="00C030A3"/>
    <w:rsid w:val="00C407C8"/>
    <w:rsid w:val="00CC3683"/>
    <w:rsid w:val="00CC655A"/>
    <w:rsid w:val="00D510AD"/>
    <w:rsid w:val="00D62F84"/>
    <w:rsid w:val="00D718C0"/>
    <w:rsid w:val="00D86EA1"/>
    <w:rsid w:val="00DE129D"/>
    <w:rsid w:val="00E07D84"/>
    <w:rsid w:val="00E53C82"/>
    <w:rsid w:val="00E72868"/>
    <w:rsid w:val="00F020EA"/>
    <w:rsid w:val="00F031A0"/>
    <w:rsid w:val="00F35271"/>
    <w:rsid w:val="00F53BF7"/>
    <w:rsid w:val="00F723A6"/>
    <w:rsid w:val="00FC5054"/>
    <w:rsid w:val="00FD2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40" w:lineRule="atLeast"/>
        <w:ind w:left="357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C3683"/>
    <w:rPr>
      <w:rFonts w:ascii="Arial" w:hAnsi="Arial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CC3683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000000" w:themeColor="text1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CC3683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000000" w:themeColor="text1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CC3683"/>
    <w:rPr>
      <w:rFonts w:ascii="Arial" w:eastAsiaTheme="majorEastAsia" w:hAnsi="Arial" w:cstheme="majorBidi"/>
      <w:b/>
      <w:bCs/>
      <w:color w:val="000000" w:themeColor="text1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CC3683"/>
    <w:rPr>
      <w:rFonts w:ascii="Arial" w:eastAsiaTheme="majorEastAsia" w:hAnsi="Arial" w:cstheme="majorBidi"/>
      <w:b/>
      <w:bCs/>
      <w:color w:val="000000" w:themeColor="text1"/>
      <w:sz w:val="26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CC368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eastAsiaTheme="majorEastAsia" w:cstheme="majorBidi"/>
      <w:color w:val="000000" w:themeColor="text1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CC3683"/>
    <w:rPr>
      <w:rFonts w:ascii="Arial" w:eastAsiaTheme="majorEastAsia" w:hAnsi="Arial" w:cstheme="majorBidi"/>
      <w:color w:val="000000" w:themeColor="text1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CC3683"/>
    <w:pPr>
      <w:numPr>
        <w:ilvl w:val="1"/>
      </w:numPr>
      <w:ind w:left="357" w:hanging="357"/>
    </w:pPr>
    <w:rPr>
      <w:rFonts w:eastAsiaTheme="majorEastAsia" w:cstheme="majorBidi"/>
      <w:i/>
      <w:iCs/>
      <w:color w:val="000000" w:themeColor="text1"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CC3683"/>
    <w:rPr>
      <w:rFonts w:ascii="Arial" w:eastAsiaTheme="majorEastAsia" w:hAnsi="Arial" w:cstheme="majorBidi"/>
      <w:i/>
      <w:iCs/>
      <w:color w:val="000000" w:themeColor="text1"/>
      <w:spacing w:val="15"/>
      <w:sz w:val="24"/>
      <w:szCs w:val="24"/>
    </w:rPr>
  </w:style>
  <w:style w:type="character" w:styleId="Buchtitel">
    <w:name w:val="Book Title"/>
    <w:basedOn w:val="Absatz-Standardschriftart"/>
    <w:uiPriority w:val="33"/>
    <w:qFormat/>
    <w:rsid w:val="00CC3683"/>
    <w:rPr>
      <w:b/>
      <w:bCs/>
      <w:smallCaps/>
      <w:spacing w:val="5"/>
    </w:rPr>
  </w:style>
  <w:style w:type="table" w:styleId="Tabellenraster">
    <w:name w:val="Table Grid"/>
    <w:basedOn w:val="NormaleTabelle"/>
    <w:rsid w:val="006E3F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A71771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8C63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C6368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8C63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C6368"/>
    <w:rPr>
      <w:rFonts w:ascii="Arial" w:hAnsi="Arial"/>
    </w:rPr>
  </w:style>
  <w:style w:type="character" w:styleId="Seitenzahl">
    <w:name w:val="page number"/>
    <w:basedOn w:val="Absatz-Standardschriftart"/>
    <w:rsid w:val="008C636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40" w:lineRule="atLeast"/>
        <w:ind w:left="357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C3683"/>
    <w:rPr>
      <w:rFonts w:ascii="Arial" w:hAnsi="Arial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CC3683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000000" w:themeColor="text1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CC3683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000000" w:themeColor="text1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CC3683"/>
    <w:rPr>
      <w:rFonts w:ascii="Arial" w:eastAsiaTheme="majorEastAsia" w:hAnsi="Arial" w:cstheme="majorBidi"/>
      <w:b/>
      <w:bCs/>
      <w:color w:val="000000" w:themeColor="text1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CC3683"/>
    <w:rPr>
      <w:rFonts w:ascii="Arial" w:eastAsiaTheme="majorEastAsia" w:hAnsi="Arial" w:cstheme="majorBidi"/>
      <w:b/>
      <w:bCs/>
      <w:color w:val="000000" w:themeColor="text1"/>
      <w:sz w:val="26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CC368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eastAsiaTheme="majorEastAsia" w:cstheme="majorBidi"/>
      <w:color w:val="000000" w:themeColor="text1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CC3683"/>
    <w:rPr>
      <w:rFonts w:ascii="Arial" w:eastAsiaTheme="majorEastAsia" w:hAnsi="Arial" w:cstheme="majorBidi"/>
      <w:color w:val="000000" w:themeColor="text1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CC3683"/>
    <w:pPr>
      <w:numPr>
        <w:ilvl w:val="1"/>
      </w:numPr>
      <w:ind w:left="357" w:hanging="357"/>
    </w:pPr>
    <w:rPr>
      <w:rFonts w:eastAsiaTheme="majorEastAsia" w:cstheme="majorBidi"/>
      <w:i/>
      <w:iCs/>
      <w:color w:val="000000" w:themeColor="text1"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CC3683"/>
    <w:rPr>
      <w:rFonts w:ascii="Arial" w:eastAsiaTheme="majorEastAsia" w:hAnsi="Arial" w:cstheme="majorBidi"/>
      <w:i/>
      <w:iCs/>
      <w:color w:val="000000" w:themeColor="text1"/>
      <w:spacing w:val="15"/>
      <w:sz w:val="24"/>
      <w:szCs w:val="24"/>
    </w:rPr>
  </w:style>
  <w:style w:type="character" w:styleId="Buchtitel">
    <w:name w:val="Book Title"/>
    <w:basedOn w:val="Absatz-Standardschriftart"/>
    <w:uiPriority w:val="33"/>
    <w:qFormat/>
    <w:rsid w:val="00CC3683"/>
    <w:rPr>
      <w:b/>
      <w:bCs/>
      <w:smallCaps/>
      <w:spacing w:val="5"/>
    </w:rPr>
  </w:style>
  <w:style w:type="table" w:styleId="Tabellenraster">
    <w:name w:val="Table Grid"/>
    <w:basedOn w:val="NormaleTabelle"/>
    <w:rsid w:val="006E3F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A71771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8C63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C6368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8C63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C6368"/>
    <w:rPr>
      <w:rFonts w:ascii="Arial" w:hAnsi="Arial"/>
    </w:rPr>
  </w:style>
  <w:style w:type="character" w:styleId="Seitenzahl">
    <w:name w:val="page number"/>
    <w:basedOn w:val="Absatz-Standardschriftart"/>
    <w:rsid w:val="008C63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9EB380-722A-49DD-A186-00E9AD10D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3757</Words>
  <Characters>23672</Characters>
  <Application>Microsoft Office Word</Application>
  <DocSecurity>0</DocSecurity>
  <Lines>197</Lines>
  <Paragraphs>54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27375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Printed>2017-08-31T11:38:00Z</cp:lastPrinted>
  <dcterms:created xsi:type="dcterms:W3CDTF">2017-08-30T13:11:00Z</dcterms:created>
  <dcterms:modified xsi:type="dcterms:W3CDTF">2017-08-31T12:13:00Z</dcterms:modified>
</cp:coreProperties>
</file>